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684" w:rsidRDefault="00C01CA3">
      <w:pPr>
        <w:jc w:val="center"/>
        <w:rPr>
          <w:rFonts w:ascii="Arial" w:eastAsia="Arial" w:hAnsi="Arial" w:cs="Arial"/>
          <w:b/>
          <w:sz w:val="72"/>
          <w:szCs w:val="72"/>
        </w:rPr>
      </w:pPr>
      <w:bookmarkStart w:id="0" w:name="_heading=h.gjdgxs" w:colFirst="0" w:colLast="0"/>
      <w:bookmarkStart w:id="1" w:name="_GoBack"/>
      <w:bookmarkEnd w:id="0"/>
      <w:bookmarkEnd w:id="1"/>
      <w:r>
        <w:rPr>
          <w:rFonts w:ascii="Arial" w:eastAsia="Arial" w:hAnsi="Arial" w:cs="Arial"/>
          <w:b/>
          <w:sz w:val="72"/>
          <w:szCs w:val="72"/>
        </w:rPr>
        <w:t xml:space="preserve">Title I Schoolwide Plan </w:t>
      </w:r>
    </w:p>
    <w:p w:rsidR="00212684" w:rsidRDefault="00212684">
      <w:pPr>
        <w:rPr>
          <w:rFonts w:ascii="Arial" w:eastAsia="Arial" w:hAnsi="Arial" w:cs="Arial"/>
          <w:b/>
          <w:sz w:val="20"/>
          <w:szCs w:val="20"/>
        </w:rPr>
      </w:pPr>
    </w:p>
    <w:p w:rsidR="00212684" w:rsidRDefault="00C01CA3">
      <w:pPr>
        <w:jc w:val="center"/>
        <w:rPr>
          <w:rFonts w:ascii="Arial" w:eastAsia="Arial" w:hAnsi="Arial" w:cs="Arial"/>
          <w:b/>
          <w:sz w:val="20"/>
          <w:szCs w:val="20"/>
        </w:rPr>
      </w:pPr>
      <w:r>
        <w:rPr>
          <w:rFonts w:ascii="Arial" w:eastAsia="Arial" w:hAnsi="Arial" w:cs="Arial"/>
          <w:b/>
          <w:sz w:val="20"/>
          <w:szCs w:val="20"/>
        </w:rPr>
        <w:t>Please use the assigned Nebraska Department of Education</w:t>
      </w:r>
    </w:p>
    <w:p w:rsidR="00212684" w:rsidRDefault="00C01CA3">
      <w:pPr>
        <w:jc w:val="center"/>
        <w:rPr>
          <w:rFonts w:ascii="Arial" w:eastAsia="Arial" w:hAnsi="Arial" w:cs="Arial"/>
          <w:b/>
          <w:sz w:val="20"/>
          <w:szCs w:val="20"/>
        </w:rPr>
      </w:pPr>
      <w:r>
        <w:rPr>
          <w:rFonts w:ascii="Arial" w:eastAsia="Arial" w:hAnsi="Arial" w:cs="Arial"/>
          <w:b/>
          <w:sz w:val="20"/>
          <w:szCs w:val="20"/>
        </w:rPr>
        <w:t xml:space="preserve"> County District and School Numbers in the table below.</w:t>
      </w:r>
    </w:p>
    <w:p w:rsidR="00212684" w:rsidRDefault="00212684">
      <w:pPr>
        <w:rPr>
          <w:rFonts w:ascii="Arial" w:eastAsia="Arial" w:hAnsi="Arial" w:cs="Arial"/>
          <w:sz w:val="16"/>
          <w:szCs w:val="16"/>
        </w:rPr>
      </w:pPr>
    </w:p>
    <w:p w:rsidR="00212684" w:rsidRDefault="00C01CA3">
      <w:pPr>
        <w:jc w:val="center"/>
        <w:rPr>
          <w:rFonts w:ascii="Arial" w:eastAsia="Arial" w:hAnsi="Arial" w:cs="Arial"/>
          <w:i/>
          <w:color w:val="FF0000"/>
          <w:sz w:val="17"/>
          <w:szCs w:val="17"/>
        </w:rPr>
      </w:pPr>
      <w:r>
        <w:rPr>
          <w:rFonts w:ascii="Arial" w:eastAsia="Arial" w:hAnsi="Arial" w:cs="Arial"/>
          <w:i/>
          <w:color w:val="FF0000"/>
          <w:sz w:val="17"/>
          <w:szCs w:val="17"/>
        </w:rPr>
        <w:t>To complete text areas click in grey box and type</w:t>
      </w:r>
    </w:p>
    <w:p w:rsidR="00212684" w:rsidRDefault="00212684">
      <w:pPr>
        <w:rPr>
          <w:rFonts w:ascii="Arial" w:eastAsia="Arial" w:hAnsi="Arial" w:cs="Arial"/>
          <w:sz w:val="16"/>
          <w:szCs w:val="16"/>
        </w:rPr>
      </w:pPr>
    </w:p>
    <w:tbl>
      <w:tblPr>
        <w:tblStyle w:val="a"/>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810"/>
        <w:gridCol w:w="90"/>
        <w:gridCol w:w="1170"/>
        <w:gridCol w:w="180"/>
        <w:gridCol w:w="900"/>
        <w:gridCol w:w="360"/>
        <w:gridCol w:w="90"/>
        <w:gridCol w:w="180"/>
        <w:gridCol w:w="540"/>
        <w:gridCol w:w="270"/>
        <w:gridCol w:w="1147"/>
        <w:gridCol w:w="2183"/>
      </w:tblGrid>
      <w:tr w:rsidR="00212684">
        <w:trPr>
          <w:trHeight w:val="140"/>
        </w:trPr>
        <w:tc>
          <w:tcPr>
            <w:tcW w:w="10170" w:type="dxa"/>
            <w:gridSpan w:val="13"/>
            <w:shd w:val="clear" w:color="auto" w:fill="BFBFBF"/>
          </w:tcPr>
          <w:p w:rsidR="00212684" w:rsidRDefault="00212684">
            <w:pPr>
              <w:rPr>
                <w:rFonts w:ascii="Arial" w:eastAsia="Arial" w:hAnsi="Arial" w:cs="Arial"/>
                <w:sz w:val="24"/>
                <w:szCs w:val="24"/>
              </w:rPr>
            </w:pPr>
          </w:p>
        </w:tc>
      </w:tr>
      <w:tr w:rsidR="00212684">
        <w:trPr>
          <w:trHeight w:val="480"/>
        </w:trPr>
        <w:tc>
          <w:tcPr>
            <w:tcW w:w="4320" w:type="dxa"/>
            <w:gridSpan w:val="4"/>
            <w:vAlign w:val="center"/>
          </w:tcPr>
          <w:p w:rsidR="00212684" w:rsidRDefault="00C01CA3">
            <w:pPr>
              <w:rPr>
                <w:rFonts w:ascii="Arial" w:eastAsia="Arial" w:hAnsi="Arial" w:cs="Arial"/>
                <w:sz w:val="24"/>
                <w:szCs w:val="24"/>
              </w:rPr>
            </w:pPr>
            <w:r>
              <w:rPr>
                <w:rFonts w:ascii="Arial" w:eastAsia="Arial" w:hAnsi="Arial" w:cs="Arial"/>
                <w:sz w:val="24"/>
                <w:szCs w:val="24"/>
              </w:rPr>
              <w:t>District Name:</w:t>
            </w:r>
          </w:p>
        </w:tc>
        <w:tc>
          <w:tcPr>
            <w:tcW w:w="5850" w:type="dxa"/>
            <w:gridSpan w:val="9"/>
            <w:vAlign w:val="center"/>
          </w:tcPr>
          <w:p w:rsidR="00212684" w:rsidRDefault="00C01CA3">
            <w:pPr>
              <w:rPr>
                <w:rFonts w:ascii="Arial" w:eastAsia="Arial" w:hAnsi="Arial" w:cs="Arial"/>
                <w:sz w:val="24"/>
                <w:szCs w:val="24"/>
              </w:rPr>
            </w:pPr>
            <w:r>
              <w:rPr>
                <w:rFonts w:ascii="Arial" w:eastAsia="Arial" w:hAnsi="Arial" w:cs="Arial"/>
                <w:sz w:val="24"/>
                <w:szCs w:val="24"/>
              </w:rPr>
              <w:t>     </w:t>
            </w:r>
          </w:p>
        </w:tc>
      </w:tr>
      <w:tr w:rsidR="00212684">
        <w:trPr>
          <w:trHeight w:val="520"/>
        </w:trPr>
        <w:tc>
          <w:tcPr>
            <w:tcW w:w="4320" w:type="dxa"/>
            <w:gridSpan w:val="4"/>
            <w:vAlign w:val="center"/>
          </w:tcPr>
          <w:p w:rsidR="00212684" w:rsidRDefault="00C01CA3">
            <w:pPr>
              <w:rPr>
                <w:rFonts w:ascii="Arial" w:eastAsia="Arial" w:hAnsi="Arial" w:cs="Arial"/>
                <w:sz w:val="24"/>
                <w:szCs w:val="24"/>
              </w:rPr>
            </w:pPr>
            <w:r>
              <w:rPr>
                <w:rFonts w:ascii="Arial" w:eastAsia="Arial" w:hAnsi="Arial" w:cs="Arial"/>
                <w:sz w:val="24"/>
                <w:szCs w:val="24"/>
              </w:rPr>
              <w:t>County Dist. No.:</w:t>
            </w:r>
          </w:p>
        </w:tc>
        <w:tc>
          <w:tcPr>
            <w:tcW w:w="5850" w:type="dxa"/>
            <w:gridSpan w:val="9"/>
            <w:vAlign w:val="center"/>
          </w:tcPr>
          <w:p w:rsidR="00212684" w:rsidRDefault="00C01CA3">
            <w:pPr>
              <w:rPr>
                <w:rFonts w:ascii="Arial" w:eastAsia="Arial" w:hAnsi="Arial" w:cs="Arial"/>
                <w:sz w:val="24"/>
                <w:szCs w:val="24"/>
              </w:rPr>
            </w:pPr>
            <w:r>
              <w:rPr>
                <w:rFonts w:ascii="Arial" w:eastAsia="Arial" w:hAnsi="Arial" w:cs="Arial"/>
                <w:sz w:val="24"/>
                <w:szCs w:val="24"/>
              </w:rPr>
              <w:t>     </w:t>
            </w:r>
          </w:p>
        </w:tc>
      </w:tr>
      <w:tr w:rsidR="00212684">
        <w:trPr>
          <w:trHeight w:val="520"/>
        </w:trPr>
        <w:tc>
          <w:tcPr>
            <w:tcW w:w="4320" w:type="dxa"/>
            <w:gridSpan w:val="4"/>
            <w:vAlign w:val="center"/>
          </w:tcPr>
          <w:p w:rsidR="00212684" w:rsidRDefault="00C01CA3">
            <w:pPr>
              <w:rPr>
                <w:rFonts w:ascii="Arial" w:eastAsia="Arial" w:hAnsi="Arial" w:cs="Arial"/>
                <w:sz w:val="24"/>
                <w:szCs w:val="24"/>
              </w:rPr>
            </w:pPr>
            <w:r>
              <w:rPr>
                <w:rFonts w:ascii="Arial" w:eastAsia="Arial" w:hAnsi="Arial" w:cs="Arial"/>
                <w:sz w:val="24"/>
                <w:szCs w:val="24"/>
              </w:rPr>
              <w:t>School Name:</w:t>
            </w:r>
          </w:p>
        </w:tc>
        <w:tc>
          <w:tcPr>
            <w:tcW w:w="5850" w:type="dxa"/>
            <w:gridSpan w:val="9"/>
            <w:vAlign w:val="center"/>
          </w:tcPr>
          <w:p w:rsidR="00212684" w:rsidRDefault="00C01CA3">
            <w:pPr>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Callaway Public School </w:t>
            </w:r>
          </w:p>
        </w:tc>
      </w:tr>
      <w:tr w:rsidR="00212684">
        <w:trPr>
          <w:trHeight w:val="520"/>
        </w:trPr>
        <w:tc>
          <w:tcPr>
            <w:tcW w:w="4320" w:type="dxa"/>
            <w:gridSpan w:val="4"/>
            <w:vAlign w:val="center"/>
          </w:tcPr>
          <w:p w:rsidR="00212684" w:rsidRDefault="00C01CA3">
            <w:pPr>
              <w:rPr>
                <w:rFonts w:ascii="Arial" w:eastAsia="Arial" w:hAnsi="Arial" w:cs="Arial"/>
                <w:sz w:val="24"/>
                <w:szCs w:val="24"/>
              </w:rPr>
            </w:pPr>
            <w:r>
              <w:rPr>
                <w:rFonts w:ascii="Arial" w:eastAsia="Arial" w:hAnsi="Arial" w:cs="Arial"/>
                <w:sz w:val="24"/>
                <w:szCs w:val="24"/>
              </w:rPr>
              <w:t>County District School Number:</w:t>
            </w:r>
          </w:p>
        </w:tc>
        <w:tc>
          <w:tcPr>
            <w:tcW w:w="5850" w:type="dxa"/>
            <w:gridSpan w:val="9"/>
            <w:vAlign w:val="center"/>
          </w:tcPr>
          <w:p w:rsidR="00212684" w:rsidRDefault="00C01CA3">
            <w:pPr>
              <w:rPr>
                <w:rFonts w:ascii="Arial" w:eastAsia="Arial" w:hAnsi="Arial" w:cs="Arial"/>
                <w:sz w:val="24"/>
                <w:szCs w:val="24"/>
              </w:rPr>
            </w:pPr>
            <w:r>
              <w:rPr>
                <w:rFonts w:ascii="Arial" w:eastAsia="Arial" w:hAnsi="Arial" w:cs="Arial"/>
                <w:sz w:val="24"/>
                <w:szCs w:val="24"/>
              </w:rPr>
              <w:t>     </w:t>
            </w:r>
          </w:p>
        </w:tc>
      </w:tr>
      <w:tr w:rsidR="00212684">
        <w:trPr>
          <w:trHeight w:val="520"/>
        </w:trPr>
        <w:tc>
          <w:tcPr>
            <w:tcW w:w="4320" w:type="dxa"/>
            <w:gridSpan w:val="4"/>
            <w:vAlign w:val="center"/>
          </w:tcPr>
          <w:p w:rsidR="00212684" w:rsidRDefault="00C01CA3">
            <w:pPr>
              <w:rPr>
                <w:rFonts w:ascii="Arial" w:eastAsia="Arial" w:hAnsi="Arial" w:cs="Arial"/>
                <w:sz w:val="24"/>
                <w:szCs w:val="24"/>
              </w:rPr>
            </w:pPr>
            <w:r>
              <w:rPr>
                <w:rFonts w:ascii="Arial" w:eastAsia="Arial" w:hAnsi="Arial" w:cs="Arial"/>
                <w:sz w:val="24"/>
                <w:szCs w:val="24"/>
              </w:rPr>
              <w:t>School Grade span:</w:t>
            </w:r>
          </w:p>
        </w:tc>
        <w:tc>
          <w:tcPr>
            <w:tcW w:w="5850" w:type="dxa"/>
            <w:gridSpan w:val="9"/>
            <w:vAlign w:val="center"/>
          </w:tcPr>
          <w:p w:rsidR="00212684" w:rsidRDefault="00C01CA3">
            <w:pPr>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K-6</w:t>
            </w:r>
          </w:p>
        </w:tc>
      </w:tr>
      <w:tr w:rsidR="00212684">
        <w:trPr>
          <w:trHeight w:val="520"/>
        </w:trPr>
        <w:tc>
          <w:tcPr>
            <w:tcW w:w="7987" w:type="dxa"/>
            <w:gridSpan w:val="12"/>
            <w:vAlign w:val="center"/>
          </w:tcPr>
          <w:p w:rsidR="00212684" w:rsidRDefault="00C01CA3">
            <w:pPr>
              <w:rPr>
                <w:rFonts w:ascii="Arial" w:eastAsia="Arial" w:hAnsi="Arial" w:cs="Arial"/>
              </w:rPr>
            </w:pPr>
            <w:r>
              <w:rPr>
                <w:rFonts w:ascii="Arial" w:eastAsia="Arial" w:hAnsi="Arial" w:cs="Arial"/>
              </w:rPr>
              <w:t xml:space="preserve">Preschool program is supported with Title I funds.  </w:t>
            </w:r>
            <w:r>
              <w:rPr>
                <w:rFonts w:ascii="Arial" w:eastAsia="Arial" w:hAnsi="Arial" w:cs="Arial"/>
                <w:i/>
              </w:rPr>
              <w:t>(Mark appropriate box)</w:t>
            </w:r>
          </w:p>
        </w:tc>
        <w:tc>
          <w:tcPr>
            <w:tcW w:w="2183" w:type="dxa"/>
            <w:vAlign w:val="center"/>
          </w:tcPr>
          <w:p w:rsidR="00212684" w:rsidRDefault="00C01CA3">
            <w:pPr>
              <w:tabs>
                <w:tab w:val="left" w:pos="1717"/>
              </w:tabs>
              <w:jc w:val="center"/>
              <w:rPr>
                <w:rFonts w:ascii="Arial" w:eastAsia="Arial" w:hAnsi="Arial" w:cs="Arial"/>
              </w:rPr>
            </w:pPr>
            <w:r>
              <w:rPr>
                <w:rFonts w:ascii="Arial" w:eastAsia="Arial" w:hAnsi="Arial" w:cs="Arial"/>
              </w:rPr>
              <w:t>☐</w:t>
            </w:r>
            <w:r>
              <w:rPr>
                <w:rFonts w:ascii="Arial" w:eastAsia="Arial" w:hAnsi="Arial" w:cs="Arial"/>
              </w:rPr>
              <w:t xml:space="preserve"> Yes    x No</w:t>
            </w:r>
          </w:p>
        </w:tc>
      </w:tr>
      <w:tr w:rsidR="00212684">
        <w:trPr>
          <w:trHeight w:val="520"/>
        </w:trPr>
        <w:tc>
          <w:tcPr>
            <w:tcW w:w="7987" w:type="dxa"/>
            <w:gridSpan w:val="12"/>
            <w:vAlign w:val="center"/>
          </w:tcPr>
          <w:p w:rsidR="00212684" w:rsidRDefault="00C01CA3">
            <w:pPr>
              <w:rPr>
                <w:rFonts w:ascii="Arial" w:eastAsia="Arial" w:hAnsi="Arial" w:cs="Arial"/>
              </w:rPr>
            </w:pPr>
            <w:r>
              <w:rPr>
                <w:rFonts w:ascii="Arial" w:eastAsia="Arial" w:hAnsi="Arial" w:cs="Arial"/>
              </w:rPr>
              <w:t xml:space="preserve">Summer school program is supported with Title I funds.  </w:t>
            </w:r>
            <w:r>
              <w:rPr>
                <w:rFonts w:ascii="Arial" w:eastAsia="Arial" w:hAnsi="Arial" w:cs="Arial"/>
                <w:i/>
              </w:rPr>
              <w:t>(Mark appropriate box)</w:t>
            </w:r>
          </w:p>
        </w:tc>
        <w:tc>
          <w:tcPr>
            <w:tcW w:w="2183" w:type="dxa"/>
            <w:vAlign w:val="center"/>
          </w:tcPr>
          <w:p w:rsidR="00212684" w:rsidRDefault="00C01CA3">
            <w:pPr>
              <w:jc w:val="center"/>
              <w:rPr>
                <w:rFonts w:ascii="Arial" w:eastAsia="Arial" w:hAnsi="Arial" w:cs="Arial"/>
              </w:rPr>
            </w:pPr>
            <w:r>
              <w:rPr>
                <w:rFonts w:ascii="Arial" w:eastAsia="Arial" w:hAnsi="Arial" w:cs="Arial"/>
              </w:rPr>
              <w:t>☐</w:t>
            </w:r>
            <w:r>
              <w:rPr>
                <w:rFonts w:ascii="Arial" w:eastAsia="Arial" w:hAnsi="Arial" w:cs="Arial"/>
              </w:rPr>
              <w:t xml:space="preserve"> Yes     x No</w:t>
            </w:r>
          </w:p>
        </w:tc>
      </w:tr>
      <w:tr w:rsidR="00212684">
        <w:trPr>
          <w:trHeight w:val="1180"/>
        </w:trPr>
        <w:tc>
          <w:tcPr>
            <w:tcW w:w="5850" w:type="dxa"/>
            <w:gridSpan w:val="8"/>
            <w:vAlign w:val="center"/>
          </w:tcPr>
          <w:p w:rsidR="00212684" w:rsidRDefault="00C01CA3">
            <w:pPr>
              <w:rPr>
                <w:rFonts w:ascii="Arial" w:eastAsia="Arial" w:hAnsi="Arial" w:cs="Arial"/>
                <w:sz w:val="24"/>
                <w:szCs w:val="24"/>
              </w:rPr>
            </w:pPr>
            <w:r>
              <w:rPr>
                <w:rFonts w:ascii="Arial" w:eastAsia="Arial" w:hAnsi="Arial" w:cs="Arial"/>
                <w:sz w:val="24"/>
                <w:szCs w:val="24"/>
              </w:rPr>
              <w:t>Indicate subject area(s) of focus in this Schoolwide Plan.</w:t>
            </w:r>
          </w:p>
        </w:tc>
        <w:tc>
          <w:tcPr>
            <w:tcW w:w="4320" w:type="dxa"/>
            <w:gridSpan w:val="5"/>
            <w:vAlign w:val="center"/>
          </w:tcPr>
          <w:p w:rsidR="00212684" w:rsidRDefault="00C01CA3">
            <w:pPr>
              <w:rPr>
                <w:rFonts w:ascii="Arial" w:eastAsia="Arial" w:hAnsi="Arial" w:cs="Arial"/>
              </w:rPr>
            </w:pPr>
            <w:r>
              <w:rPr>
                <w:rFonts w:ascii="Arial" w:eastAsia="Arial" w:hAnsi="Arial" w:cs="Arial"/>
              </w:rPr>
              <w:t>x Reading/Language Arts</w:t>
            </w:r>
          </w:p>
          <w:p w:rsidR="00212684" w:rsidRDefault="00C01CA3">
            <w:pPr>
              <w:rPr>
                <w:rFonts w:ascii="Arial" w:eastAsia="Arial" w:hAnsi="Arial" w:cs="Arial"/>
              </w:rPr>
            </w:pPr>
            <w:r>
              <w:rPr>
                <w:rFonts w:ascii="Arial" w:eastAsia="Arial" w:hAnsi="Arial" w:cs="Arial"/>
              </w:rPr>
              <w:t>x Math</w:t>
            </w:r>
          </w:p>
          <w:p w:rsidR="00212684" w:rsidRDefault="00C01CA3">
            <w:pPr>
              <w:rPr>
                <w:rFonts w:ascii="Arial" w:eastAsia="Arial" w:hAnsi="Arial" w:cs="Arial"/>
              </w:rPr>
            </w:pPr>
            <w:r>
              <w:rPr>
                <w:rFonts w:ascii="Arial" w:eastAsia="Arial" w:hAnsi="Arial" w:cs="Arial"/>
              </w:rPr>
              <w:t>☐</w:t>
            </w:r>
            <w:r>
              <w:rPr>
                <w:rFonts w:ascii="Arial" w:eastAsia="Arial" w:hAnsi="Arial" w:cs="Arial"/>
              </w:rPr>
              <w:t xml:space="preserve"> Other </w:t>
            </w:r>
          </w:p>
          <w:p w:rsidR="00212684" w:rsidRDefault="00C01CA3">
            <w:pPr>
              <w:rPr>
                <w:rFonts w:ascii="Arial" w:eastAsia="Arial" w:hAnsi="Arial" w:cs="Arial"/>
              </w:rPr>
            </w:pPr>
            <w:r>
              <w:rPr>
                <w:rFonts w:ascii="Arial" w:eastAsia="Arial" w:hAnsi="Arial" w:cs="Arial"/>
              </w:rPr>
              <w:t>(Specify)</w:t>
            </w:r>
            <w:r>
              <w:rPr>
                <w:rFonts w:ascii="Arial" w:eastAsia="Arial" w:hAnsi="Arial" w:cs="Arial"/>
                <w:sz w:val="24"/>
                <w:szCs w:val="24"/>
              </w:rPr>
              <w:t>_</w:t>
            </w:r>
            <w:r>
              <w:rPr>
                <w:rFonts w:ascii="Arial" w:eastAsia="Arial" w:hAnsi="Arial" w:cs="Arial"/>
                <w:sz w:val="24"/>
                <w:szCs w:val="24"/>
                <w:u w:val="single"/>
              </w:rPr>
              <w:t>     </w:t>
            </w:r>
            <w:r>
              <w:rPr>
                <w:rFonts w:ascii="Arial" w:eastAsia="Arial" w:hAnsi="Arial" w:cs="Arial"/>
              </w:rPr>
              <w:t>__</w:t>
            </w:r>
          </w:p>
        </w:tc>
      </w:tr>
      <w:tr w:rsidR="00212684">
        <w:trPr>
          <w:trHeight w:val="500"/>
        </w:trPr>
        <w:tc>
          <w:tcPr>
            <w:tcW w:w="4320" w:type="dxa"/>
            <w:gridSpan w:val="4"/>
            <w:vAlign w:val="center"/>
          </w:tcPr>
          <w:p w:rsidR="00212684" w:rsidRDefault="00C01CA3">
            <w:pPr>
              <w:rPr>
                <w:rFonts w:ascii="Arial" w:eastAsia="Arial" w:hAnsi="Arial" w:cs="Arial"/>
                <w:sz w:val="24"/>
                <w:szCs w:val="24"/>
              </w:rPr>
            </w:pPr>
            <w:r>
              <w:rPr>
                <w:rFonts w:ascii="Arial" w:eastAsia="Arial" w:hAnsi="Arial" w:cs="Arial"/>
                <w:sz w:val="24"/>
                <w:szCs w:val="24"/>
              </w:rPr>
              <w:t>School Principal Name:</w:t>
            </w:r>
          </w:p>
        </w:tc>
        <w:tc>
          <w:tcPr>
            <w:tcW w:w="5850" w:type="dxa"/>
            <w:gridSpan w:val="9"/>
            <w:vAlign w:val="center"/>
          </w:tcPr>
          <w:p w:rsidR="00212684" w:rsidRDefault="00C01CA3">
            <w:pPr>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Heath Birkel </w:t>
            </w:r>
          </w:p>
        </w:tc>
      </w:tr>
      <w:tr w:rsidR="00212684">
        <w:trPr>
          <w:trHeight w:val="520"/>
        </w:trPr>
        <w:tc>
          <w:tcPr>
            <w:tcW w:w="4320" w:type="dxa"/>
            <w:gridSpan w:val="4"/>
            <w:vAlign w:val="center"/>
          </w:tcPr>
          <w:p w:rsidR="00212684" w:rsidRDefault="00C01CA3">
            <w:pPr>
              <w:rPr>
                <w:rFonts w:ascii="Arial" w:eastAsia="Arial" w:hAnsi="Arial" w:cs="Arial"/>
                <w:sz w:val="24"/>
                <w:szCs w:val="24"/>
              </w:rPr>
            </w:pPr>
            <w:r>
              <w:rPr>
                <w:rFonts w:ascii="Arial" w:eastAsia="Arial" w:hAnsi="Arial" w:cs="Arial"/>
                <w:sz w:val="24"/>
                <w:szCs w:val="24"/>
              </w:rPr>
              <w:t>School Principal Email Address:</w:t>
            </w:r>
          </w:p>
        </w:tc>
        <w:tc>
          <w:tcPr>
            <w:tcW w:w="5850" w:type="dxa"/>
            <w:gridSpan w:val="9"/>
            <w:vAlign w:val="center"/>
          </w:tcPr>
          <w:p w:rsidR="00212684" w:rsidRDefault="00C01CA3">
            <w:pPr>
              <w:rPr>
                <w:rFonts w:ascii="Arial" w:eastAsia="Arial" w:hAnsi="Arial" w:cs="Arial"/>
                <w:sz w:val="24"/>
                <w:szCs w:val="24"/>
              </w:rPr>
            </w:pPr>
            <w:r>
              <w:rPr>
                <w:rFonts w:ascii="Arial" w:eastAsia="Arial" w:hAnsi="Arial" w:cs="Arial"/>
                <w:sz w:val="24"/>
                <w:szCs w:val="24"/>
              </w:rPr>
              <w:t>    </w:t>
            </w:r>
            <w:hyperlink r:id="rId7">
              <w:r>
                <w:rPr>
                  <w:rFonts w:ascii="Arial" w:eastAsia="Arial" w:hAnsi="Arial" w:cs="Arial"/>
                  <w:color w:val="1155CC"/>
                  <w:sz w:val="24"/>
                  <w:szCs w:val="24"/>
                  <w:u w:val="single"/>
                </w:rPr>
                <w:t>hbirkel@callawaypublicschools.org</w:t>
              </w:r>
            </w:hyperlink>
          </w:p>
          <w:p w:rsidR="00212684" w:rsidRDefault="00212684">
            <w:pPr>
              <w:rPr>
                <w:rFonts w:ascii="Arial" w:eastAsia="Arial" w:hAnsi="Arial" w:cs="Arial"/>
                <w:sz w:val="24"/>
                <w:szCs w:val="24"/>
              </w:rPr>
            </w:pPr>
          </w:p>
        </w:tc>
      </w:tr>
      <w:tr w:rsidR="00212684">
        <w:trPr>
          <w:trHeight w:val="1060"/>
        </w:trPr>
        <w:tc>
          <w:tcPr>
            <w:tcW w:w="4320" w:type="dxa"/>
            <w:gridSpan w:val="4"/>
            <w:vAlign w:val="center"/>
          </w:tcPr>
          <w:p w:rsidR="00212684" w:rsidRDefault="00C01CA3">
            <w:pPr>
              <w:rPr>
                <w:rFonts w:ascii="Arial" w:eastAsia="Arial" w:hAnsi="Arial" w:cs="Arial"/>
                <w:sz w:val="24"/>
                <w:szCs w:val="24"/>
              </w:rPr>
            </w:pPr>
            <w:r>
              <w:rPr>
                <w:rFonts w:ascii="Arial" w:eastAsia="Arial" w:hAnsi="Arial" w:cs="Arial"/>
                <w:sz w:val="24"/>
                <w:szCs w:val="24"/>
              </w:rPr>
              <w:t>School Mailing Address:</w:t>
            </w:r>
          </w:p>
        </w:tc>
        <w:tc>
          <w:tcPr>
            <w:tcW w:w="5850" w:type="dxa"/>
            <w:gridSpan w:val="9"/>
            <w:vAlign w:val="center"/>
          </w:tcPr>
          <w:p w:rsidR="00212684" w:rsidRDefault="00C01CA3">
            <w:pPr>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101 N. Needham</w:t>
            </w:r>
          </w:p>
          <w:p w:rsidR="00212684" w:rsidRDefault="00C01CA3">
            <w:pPr>
              <w:rPr>
                <w:rFonts w:ascii="Arial" w:eastAsia="Arial" w:hAnsi="Arial" w:cs="Arial"/>
                <w:sz w:val="24"/>
                <w:szCs w:val="24"/>
              </w:rPr>
            </w:pPr>
            <w:r>
              <w:rPr>
                <w:rFonts w:ascii="Arial" w:eastAsia="Arial" w:hAnsi="Arial" w:cs="Arial"/>
                <w:sz w:val="24"/>
                <w:szCs w:val="24"/>
              </w:rPr>
              <w:t xml:space="preserve">         Callaway, NE 68825</w:t>
            </w:r>
          </w:p>
        </w:tc>
      </w:tr>
      <w:tr w:rsidR="00212684">
        <w:trPr>
          <w:trHeight w:val="520"/>
        </w:trPr>
        <w:tc>
          <w:tcPr>
            <w:tcW w:w="4320" w:type="dxa"/>
            <w:gridSpan w:val="4"/>
            <w:vAlign w:val="center"/>
          </w:tcPr>
          <w:p w:rsidR="00212684" w:rsidRDefault="00C01CA3">
            <w:pPr>
              <w:rPr>
                <w:rFonts w:ascii="Arial" w:eastAsia="Arial" w:hAnsi="Arial" w:cs="Arial"/>
                <w:sz w:val="24"/>
                <w:szCs w:val="24"/>
              </w:rPr>
            </w:pPr>
            <w:r>
              <w:rPr>
                <w:rFonts w:ascii="Arial" w:eastAsia="Arial" w:hAnsi="Arial" w:cs="Arial"/>
                <w:sz w:val="24"/>
                <w:szCs w:val="24"/>
              </w:rPr>
              <w:t>School Phone Number:</w:t>
            </w:r>
          </w:p>
        </w:tc>
        <w:tc>
          <w:tcPr>
            <w:tcW w:w="5850" w:type="dxa"/>
            <w:gridSpan w:val="9"/>
            <w:vAlign w:val="center"/>
          </w:tcPr>
          <w:p w:rsidR="00212684" w:rsidRDefault="00C01CA3">
            <w:pPr>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 xml:space="preserve">   308-836-2272</w:t>
            </w:r>
          </w:p>
        </w:tc>
      </w:tr>
      <w:tr w:rsidR="00212684">
        <w:tc>
          <w:tcPr>
            <w:tcW w:w="4320" w:type="dxa"/>
            <w:gridSpan w:val="4"/>
            <w:vAlign w:val="center"/>
          </w:tcPr>
          <w:p w:rsidR="00212684" w:rsidRDefault="00C01CA3">
            <w:pPr>
              <w:rPr>
                <w:rFonts w:ascii="Arial" w:eastAsia="Arial" w:hAnsi="Arial" w:cs="Arial"/>
                <w:sz w:val="24"/>
                <w:szCs w:val="24"/>
              </w:rPr>
            </w:pPr>
            <w:r>
              <w:rPr>
                <w:rFonts w:ascii="Arial" w:eastAsia="Arial" w:hAnsi="Arial" w:cs="Arial"/>
                <w:sz w:val="24"/>
                <w:szCs w:val="24"/>
              </w:rPr>
              <w:t xml:space="preserve">Additional Authorized Contact Person </w:t>
            </w:r>
            <w:r>
              <w:rPr>
                <w:rFonts w:ascii="Arial" w:eastAsia="Arial" w:hAnsi="Arial" w:cs="Arial"/>
              </w:rPr>
              <w:t>(Optional):</w:t>
            </w:r>
          </w:p>
        </w:tc>
        <w:tc>
          <w:tcPr>
            <w:tcW w:w="5850" w:type="dxa"/>
            <w:gridSpan w:val="9"/>
            <w:vAlign w:val="center"/>
          </w:tcPr>
          <w:p w:rsidR="00212684" w:rsidRDefault="00C01CA3">
            <w:pPr>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Wendy Dockweiler</w:t>
            </w:r>
          </w:p>
        </w:tc>
      </w:tr>
      <w:tr w:rsidR="00212684">
        <w:trPr>
          <w:trHeight w:val="520"/>
        </w:trPr>
        <w:tc>
          <w:tcPr>
            <w:tcW w:w="4320" w:type="dxa"/>
            <w:gridSpan w:val="4"/>
            <w:vAlign w:val="center"/>
          </w:tcPr>
          <w:p w:rsidR="00212684" w:rsidRDefault="00C01CA3">
            <w:pPr>
              <w:rPr>
                <w:rFonts w:ascii="Arial" w:eastAsia="Arial" w:hAnsi="Arial" w:cs="Arial"/>
                <w:sz w:val="24"/>
                <w:szCs w:val="24"/>
              </w:rPr>
            </w:pPr>
            <w:r>
              <w:rPr>
                <w:rFonts w:ascii="Arial" w:eastAsia="Arial" w:hAnsi="Arial" w:cs="Arial"/>
                <w:sz w:val="24"/>
                <w:szCs w:val="24"/>
              </w:rPr>
              <w:t>Email of Additional Contact Person:</w:t>
            </w:r>
          </w:p>
        </w:tc>
        <w:tc>
          <w:tcPr>
            <w:tcW w:w="5850" w:type="dxa"/>
            <w:gridSpan w:val="9"/>
            <w:vAlign w:val="center"/>
          </w:tcPr>
          <w:p w:rsidR="00212684" w:rsidRDefault="00C01CA3">
            <w:pPr>
              <w:rPr>
                <w:rFonts w:ascii="Arial" w:eastAsia="Arial" w:hAnsi="Arial" w:cs="Arial"/>
                <w:sz w:val="24"/>
                <w:szCs w:val="24"/>
              </w:rPr>
            </w:pPr>
            <w:r>
              <w:rPr>
                <w:rFonts w:ascii="Arial" w:eastAsia="Arial" w:hAnsi="Arial" w:cs="Arial"/>
                <w:sz w:val="24"/>
                <w:szCs w:val="24"/>
              </w:rPr>
              <w:t>     </w:t>
            </w:r>
            <w:hyperlink r:id="rId8">
              <w:r>
                <w:rPr>
                  <w:rFonts w:ascii="Arial" w:eastAsia="Arial" w:hAnsi="Arial" w:cs="Arial"/>
                  <w:color w:val="1155CC"/>
                  <w:sz w:val="24"/>
                  <w:szCs w:val="24"/>
                  <w:u w:val="single"/>
                </w:rPr>
                <w:t>wdockweiler@callawaypublicschools.org</w:t>
              </w:r>
            </w:hyperlink>
          </w:p>
          <w:p w:rsidR="00212684" w:rsidRDefault="00212684">
            <w:pPr>
              <w:rPr>
                <w:rFonts w:ascii="Arial" w:eastAsia="Arial" w:hAnsi="Arial" w:cs="Arial"/>
                <w:sz w:val="24"/>
                <w:szCs w:val="24"/>
              </w:rPr>
            </w:pPr>
          </w:p>
        </w:tc>
      </w:tr>
      <w:tr w:rsidR="00212684">
        <w:trPr>
          <w:trHeight w:val="520"/>
        </w:trPr>
        <w:tc>
          <w:tcPr>
            <w:tcW w:w="4320" w:type="dxa"/>
            <w:gridSpan w:val="4"/>
            <w:vAlign w:val="center"/>
          </w:tcPr>
          <w:p w:rsidR="00212684" w:rsidRDefault="00C01CA3">
            <w:pPr>
              <w:rPr>
                <w:rFonts w:ascii="Arial" w:eastAsia="Arial" w:hAnsi="Arial" w:cs="Arial"/>
                <w:sz w:val="24"/>
                <w:szCs w:val="24"/>
              </w:rPr>
            </w:pPr>
            <w:r>
              <w:rPr>
                <w:rFonts w:ascii="Arial" w:eastAsia="Arial" w:hAnsi="Arial" w:cs="Arial"/>
                <w:sz w:val="24"/>
                <w:szCs w:val="24"/>
              </w:rPr>
              <w:t>Superintendent Name:</w:t>
            </w:r>
          </w:p>
        </w:tc>
        <w:tc>
          <w:tcPr>
            <w:tcW w:w="5850" w:type="dxa"/>
            <w:gridSpan w:val="9"/>
            <w:vAlign w:val="center"/>
          </w:tcPr>
          <w:p w:rsidR="00212684" w:rsidRDefault="00C01CA3">
            <w:pPr>
              <w:rPr>
                <w:rFonts w:ascii="Arial" w:eastAsia="Arial" w:hAnsi="Arial" w:cs="Arial"/>
                <w:sz w:val="24"/>
                <w:szCs w:val="24"/>
              </w:rPr>
            </w:pPr>
            <w:r>
              <w:rPr>
                <w:rFonts w:ascii="Arial" w:eastAsia="Arial" w:hAnsi="Arial" w:cs="Arial"/>
                <w:sz w:val="24"/>
                <w:szCs w:val="24"/>
              </w:rPr>
              <w:t>     </w:t>
            </w:r>
            <w:r>
              <w:rPr>
                <w:rFonts w:ascii="Arial" w:eastAsia="Arial" w:hAnsi="Arial" w:cs="Arial"/>
                <w:sz w:val="24"/>
                <w:szCs w:val="24"/>
              </w:rPr>
              <w:t>Bryon Hanson</w:t>
            </w:r>
          </w:p>
        </w:tc>
      </w:tr>
      <w:tr w:rsidR="00212684">
        <w:trPr>
          <w:trHeight w:val="520"/>
        </w:trPr>
        <w:tc>
          <w:tcPr>
            <w:tcW w:w="4320" w:type="dxa"/>
            <w:gridSpan w:val="4"/>
            <w:vAlign w:val="center"/>
          </w:tcPr>
          <w:p w:rsidR="00212684" w:rsidRDefault="00C01CA3">
            <w:pPr>
              <w:rPr>
                <w:rFonts w:ascii="Arial" w:eastAsia="Arial" w:hAnsi="Arial" w:cs="Arial"/>
                <w:sz w:val="24"/>
                <w:szCs w:val="24"/>
              </w:rPr>
            </w:pPr>
            <w:r>
              <w:rPr>
                <w:rFonts w:ascii="Arial" w:eastAsia="Arial" w:hAnsi="Arial" w:cs="Arial"/>
                <w:sz w:val="24"/>
                <w:szCs w:val="24"/>
              </w:rPr>
              <w:t>Superintendent Email Address:</w:t>
            </w:r>
          </w:p>
        </w:tc>
        <w:tc>
          <w:tcPr>
            <w:tcW w:w="5850" w:type="dxa"/>
            <w:gridSpan w:val="9"/>
            <w:vAlign w:val="center"/>
          </w:tcPr>
          <w:p w:rsidR="00212684" w:rsidRDefault="00C01CA3">
            <w:pPr>
              <w:rPr>
                <w:rFonts w:ascii="Arial" w:eastAsia="Arial" w:hAnsi="Arial" w:cs="Arial"/>
                <w:sz w:val="24"/>
                <w:szCs w:val="24"/>
              </w:rPr>
            </w:pPr>
            <w:r>
              <w:rPr>
                <w:rFonts w:ascii="Arial" w:eastAsia="Arial" w:hAnsi="Arial" w:cs="Arial"/>
                <w:sz w:val="24"/>
                <w:szCs w:val="24"/>
              </w:rPr>
              <w:t>     </w:t>
            </w:r>
            <w:hyperlink r:id="rId9">
              <w:r>
                <w:rPr>
                  <w:rFonts w:ascii="Arial" w:eastAsia="Arial" w:hAnsi="Arial" w:cs="Arial"/>
                  <w:color w:val="1155CC"/>
                  <w:sz w:val="24"/>
                  <w:szCs w:val="24"/>
                  <w:u w:val="single"/>
                </w:rPr>
                <w:t>bhanson@callawaypublicschools.org</w:t>
              </w:r>
            </w:hyperlink>
          </w:p>
          <w:p w:rsidR="00212684" w:rsidRDefault="00212684">
            <w:pPr>
              <w:rPr>
                <w:rFonts w:ascii="Arial" w:eastAsia="Arial" w:hAnsi="Arial" w:cs="Arial"/>
                <w:sz w:val="24"/>
                <w:szCs w:val="24"/>
              </w:rPr>
            </w:pPr>
          </w:p>
        </w:tc>
      </w:tr>
      <w:tr w:rsidR="00212684">
        <w:trPr>
          <w:trHeight w:val="260"/>
        </w:trPr>
        <w:tc>
          <w:tcPr>
            <w:tcW w:w="10170" w:type="dxa"/>
            <w:gridSpan w:val="13"/>
            <w:shd w:val="clear" w:color="auto" w:fill="BFBFBF"/>
          </w:tcPr>
          <w:p w:rsidR="00212684" w:rsidRDefault="00212684">
            <w:pPr>
              <w:rPr>
                <w:rFonts w:ascii="Arial" w:eastAsia="Arial" w:hAnsi="Arial" w:cs="Arial"/>
                <w:sz w:val="16"/>
                <w:szCs w:val="16"/>
              </w:rPr>
            </w:pPr>
          </w:p>
        </w:tc>
      </w:tr>
      <w:tr w:rsidR="00212684">
        <w:trPr>
          <w:trHeight w:val="620"/>
        </w:trPr>
        <w:tc>
          <w:tcPr>
            <w:tcW w:w="7987" w:type="dxa"/>
            <w:gridSpan w:val="12"/>
            <w:shd w:val="clear" w:color="auto" w:fill="auto"/>
            <w:vAlign w:val="center"/>
          </w:tcPr>
          <w:p w:rsidR="00212684" w:rsidRDefault="00C01CA3">
            <w:pPr>
              <w:rPr>
                <w:rFonts w:ascii="Arial" w:eastAsia="Arial" w:hAnsi="Arial" w:cs="Arial"/>
                <w:sz w:val="24"/>
                <w:szCs w:val="24"/>
              </w:rPr>
            </w:pPr>
            <w:r>
              <w:rPr>
                <w:rFonts w:ascii="Arial" w:eastAsia="Arial" w:hAnsi="Arial" w:cs="Arial"/>
                <w:sz w:val="24"/>
                <w:szCs w:val="24"/>
              </w:rPr>
              <w:t>Confirm that the Schoolwide Plan will be made available to the School District, Parents and the Public on the website.</w:t>
            </w:r>
          </w:p>
        </w:tc>
        <w:tc>
          <w:tcPr>
            <w:tcW w:w="2183" w:type="dxa"/>
            <w:shd w:val="clear" w:color="auto" w:fill="auto"/>
            <w:vAlign w:val="center"/>
          </w:tcPr>
          <w:p w:rsidR="00212684" w:rsidRDefault="00C01CA3">
            <w:pPr>
              <w:jc w:val="center"/>
              <w:rPr>
                <w:rFonts w:ascii="Arial" w:eastAsia="Arial" w:hAnsi="Arial" w:cs="Arial"/>
                <w:sz w:val="24"/>
                <w:szCs w:val="24"/>
              </w:rPr>
            </w:pPr>
            <w:r>
              <w:rPr>
                <w:rFonts w:ascii="Arial" w:eastAsia="Arial" w:hAnsi="Arial" w:cs="Arial"/>
              </w:rPr>
              <w:t>x Yes     ☐ No</w:t>
            </w:r>
          </w:p>
        </w:tc>
      </w:tr>
      <w:tr w:rsidR="00212684">
        <w:trPr>
          <w:trHeight w:val="260"/>
        </w:trPr>
        <w:tc>
          <w:tcPr>
            <w:tcW w:w="10170" w:type="dxa"/>
            <w:gridSpan w:val="13"/>
            <w:shd w:val="clear" w:color="auto" w:fill="BFBFBF"/>
          </w:tcPr>
          <w:p w:rsidR="00212684" w:rsidRDefault="00212684">
            <w:pPr>
              <w:jc w:val="center"/>
              <w:rPr>
                <w:rFonts w:ascii="Arial" w:eastAsia="Arial" w:hAnsi="Arial" w:cs="Arial"/>
              </w:rPr>
            </w:pPr>
          </w:p>
        </w:tc>
      </w:tr>
      <w:tr w:rsidR="00212684">
        <w:trPr>
          <w:trHeight w:val="360"/>
        </w:trPr>
        <w:tc>
          <w:tcPr>
            <w:tcW w:w="5760" w:type="dxa"/>
            <w:gridSpan w:val="7"/>
            <w:tcBorders>
              <w:top w:val="single" w:sz="4" w:space="0" w:color="000000"/>
              <w:left w:val="single" w:sz="4" w:space="0" w:color="000000"/>
              <w:bottom w:val="nil"/>
              <w:right w:val="single" w:sz="4" w:space="0" w:color="000000"/>
            </w:tcBorders>
            <w:shd w:val="clear" w:color="auto" w:fill="FFFFFF"/>
          </w:tcPr>
          <w:p w:rsidR="00212684" w:rsidRDefault="00C01CA3">
            <w:pPr>
              <w:jc w:val="center"/>
              <w:rPr>
                <w:rFonts w:ascii="Arial" w:eastAsia="Arial" w:hAnsi="Arial" w:cs="Arial"/>
                <w:i/>
                <w:sz w:val="16"/>
                <w:szCs w:val="16"/>
              </w:rPr>
            </w:pPr>
            <w:r>
              <w:rPr>
                <w:rFonts w:ascii="Arial" w:eastAsia="Arial" w:hAnsi="Arial" w:cs="Arial"/>
                <w:u w:val="single"/>
              </w:rPr>
              <w:lastRenderedPageBreak/>
              <w:t>Names of Planning Team</w:t>
            </w:r>
          </w:p>
          <w:p w:rsidR="00212684" w:rsidRDefault="00C01CA3">
            <w:pPr>
              <w:jc w:val="center"/>
              <w:rPr>
                <w:rFonts w:ascii="Arial" w:eastAsia="Arial" w:hAnsi="Arial" w:cs="Arial"/>
                <w:i/>
                <w:sz w:val="16"/>
                <w:szCs w:val="16"/>
              </w:rPr>
            </w:pPr>
            <w:r>
              <w:rPr>
                <w:rFonts w:ascii="Arial" w:eastAsia="Arial" w:hAnsi="Arial" w:cs="Arial"/>
                <w:i/>
                <w:sz w:val="16"/>
                <w:szCs w:val="16"/>
              </w:rPr>
              <w:t xml:space="preserve">(include staff, </w:t>
            </w:r>
            <w:r>
              <w:rPr>
                <w:rFonts w:ascii="Arial" w:eastAsia="Arial" w:hAnsi="Arial" w:cs="Arial"/>
                <w:i/>
                <w:color w:val="FF0000"/>
                <w:sz w:val="16"/>
                <w:szCs w:val="16"/>
              </w:rPr>
              <w:t>parents</w:t>
            </w:r>
            <w:r>
              <w:rPr>
                <w:rFonts w:ascii="Arial" w:eastAsia="Arial" w:hAnsi="Arial" w:cs="Arial"/>
                <w:i/>
                <w:sz w:val="16"/>
                <w:szCs w:val="16"/>
              </w:rPr>
              <w:t xml:space="preserve"> &amp; at least </w:t>
            </w:r>
            <w:r>
              <w:rPr>
                <w:rFonts w:ascii="Arial" w:eastAsia="Arial" w:hAnsi="Arial" w:cs="Arial"/>
                <w:i/>
                <w:color w:val="FF0000"/>
                <w:sz w:val="16"/>
                <w:szCs w:val="16"/>
              </w:rPr>
              <w:t>one student if Secondary School</w:t>
            </w:r>
            <w:r>
              <w:rPr>
                <w:rFonts w:ascii="Arial" w:eastAsia="Arial" w:hAnsi="Arial" w:cs="Arial"/>
                <w:i/>
                <w:sz w:val="16"/>
                <w:szCs w:val="16"/>
              </w:rPr>
              <w:t>)</w:t>
            </w:r>
          </w:p>
        </w:tc>
        <w:tc>
          <w:tcPr>
            <w:tcW w:w="4410" w:type="dxa"/>
            <w:gridSpan w:val="6"/>
            <w:tcBorders>
              <w:top w:val="single" w:sz="4" w:space="0" w:color="000000"/>
              <w:left w:val="single" w:sz="4" w:space="0" w:color="000000"/>
              <w:bottom w:val="nil"/>
              <w:right w:val="single" w:sz="4" w:space="0" w:color="000000"/>
            </w:tcBorders>
            <w:shd w:val="clear" w:color="auto" w:fill="FFFFFF"/>
            <w:vAlign w:val="center"/>
          </w:tcPr>
          <w:p w:rsidR="00212684" w:rsidRDefault="00C01CA3">
            <w:pPr>
              <w:jc w:val="center"/>
              <w:rPr>
                <w:rFonts w:ascii="Arial" w:eastAsia="Arial" w:hAnsi="Arial" w:cs="Arial"/>
                <w:u w:val="single"/>
              </w:rPr>
            </w:pPr>
            <w:r>
              <w:rPr>
                <w:rFonts w:ascii="Arial" w:eastAsia="Arial" w:hAnsi="Arial" w:cs="Arial"/>
                <w:u w:val="single"/>
              </w:rPr>
              <w:t>Titles of those on Planning Team</w:t>
            </w:r>
          </w:p>
        </w:tc>
      </w:tr>
      <w:tr w:rsidR="00212684">
        <w:tc>
          <w:tcPr>
            <w:tcW w:w="5760" w:type="dxa"/>
            <w:gridSpan w:val="7"/>
            <w:tcBorders>
              <w:top w:val="nil"/>
              <w:left w:val="single" w:sz="4" w:space="0" w:color="000000"/>
              <w:bottom w:val="single" w:sz="4" w:space="0" w:color="000000"/>
              <w:right w:val="single" w:sz="4" w:space="0" w:color="000000"/>
            </w:tcBorders>
          </w:tcPr>
          <w:p w:rsidR="00212684" w:rsidRDefault="00C01CA3">
            <w:pPr>
              <w:jc w:val="center"/>
              <w:rPr>
                <w:rFonts w:ascii="Arial" w:eastAsia="Arial" w:hAnsi="Arial" w:cs="Arial"/>
                <w:sz w:val="24"/>
                <w:szCs w:val="24"/>
              </w:rPr>
            </w:pPr>
            <w:r>
              <w:rPr>
                <w:rFonts w:ascii="Arial" w:eastAsia="Arial" w:hAnsi="Arial" w:cs="Arial"/>
              </w:rPr>
              <w:t>Kelli Walz</w:t>
            </w:r>
          </w:p>
          <w:p w:rsidR="00212684" w:rsidRDefault="00C01CA3">
            <w:pPr>
              <w:jc w:val="center"/>
              <w:rPr>
                <w:rFonts w:ascii="Arial" w:eastAsia="Arial" w:hAnsi="Arial" w:cs="Arial"/>
              </w:rPr>
            </w:pPr>
            <w:r>
              <w:rPr>
                <w:rFonts w:ascii="Arial" w:eastAsia="Arial" w:hAnsi="Arial" w:cs="Arial"/>
              </w:rPr>
              <w:t>Katy Cooksley</w:t>
            </w:r>
          </w:p>
          <w:p w:rsidR="00212684" w:rsidRDefault="00C01CA3">
            <w:pPr>
              <w:jc w:val="center"/>
              <w:rPr>
                <w:rFonts w:ascii="Arial" w:eastAsia="Arial" w:hAnsi="Arial" w:cs="Arial"/>
              </w:rPr>
            </w:pPr>
            <w:r>
              <w:rPr>
                <w:rFonts w:ascii="Arial" w:eastAsia="Arial" w:hAnsi="Arial" w:cs="Arial"/>
              </w:rPr>
              <w:t>Wendy Dockweiler</w:t>
            </w:r>
          </w:p>
          <w:p w:rsidR="00212684" w:rsidRDefault="00C01CA3">
            <w:pPr>
              <w:jc w:val="center"/>
              <w:rPr>
                <w:rFonts w:ascii="Arial" w:eastAsia="Arial" w:hAnsi="Arial" w:cs="Arial"/>
              </w:rPr>
            </w:pPr>
            <w:r>
              <w:rPr>
                <w:rFonts w:ascii="Arial" w:eastAsia="Arial" w:hAnsi="Arial" w:cs="Arial"/>
              </w:rPr>
              <w:t>Darin Ellis</w:t>
            </w:r>
          </w:p>
          <w:p w:rsidR="00212684" w:rsidRDefault="00C01CA3">
            <w:pPr>
              <w:jc w:val="center"/>
              <w:rPr>
                <w:rFonts w:ascii="Arial" w:eastAsia="Arial" w:hAnsi="Arial" w:cs="Arial"/>
              </w:rPr>
            </w:pPr>
            <w:r>
              <w:rPr>
                <w:rFonts w:ascii="Arial" w:eastAsia="Arial" w:hAnsi="Arial" w:cs="Arial"/>
              </w:rPr>
              <w:t>Melissa Eggleston</w:t>
            </w:r>
          </w:p>
          <w:p w:rsidR="00212684" w:rsidRDefault="00C01CA3">
            <w:pPr>
              <w:jc w:val="center"/>
              <w:rPr>
                <w:rFonts w:ascii="Arial" w:eastAsia="Arial" w:hAnsi="Arial" w:cs="Arial"/>
              </w:rPr>
            </w:pPr>
            <w:r>
              <w:rPr>
                <w:rFonts w:ascii="Arial" w:eastAsia="Arial" w:hAnsi="Arial" w:cs="Arial"/>
              </w:rPr>
              <w:t>Denise Sughayar</w:t>
            </w:r>
          </w:p>
          <w:p w:rsidR="00212684" w:rsidRDefault="00C01CA3">
            <w:pPr>
              <w:jc w:val="center"/>
              <w:rPr>
                <w:rFonts w:ascii="Arial" w:eastAsia="Arial" w:hAnsi="Arial" w:cs="Arial"/>
              </w:rPr>
            </w:pPr>
            <w:r>
              <w:rPr>
                <w:rFonts w:ascii="Arial" w:eastAsia="Arial" w:hAnsi="Arial" w:cs="Arial"/>
              </w:rPr>
              <w:t>Melanie Chesley</w:t>
            </w:r>
          </w:p>
          <w:p w:rsidR="00212684" w:rsidRDefault="00C01CA3">
            <w:pPr>
              <w:jc w:val="center"/>
              <w:rPr>
                <w:rFonts w:ascii="Arial" w:eastAsia="Arial" w:hAnsi="Arial" w:cs="Arial"/>
              </w:rPr>
            </w:pPr>
            <w:r>
              <w:rPr>
                <w:rFonts w:ascii="Arial" w:eastAsia="Arial" w:hAnsi="Arial" w:cs="Arial"/>
              </w:rPr>
              <w:t>Susan Evans</w:t>
            </w:r>
          </w:p>
        </w:tc>
        <w:tc>
          <w:tcPr>
            <w:tcW w:w="4410" w:type="dxa"/>
            <w:gridSpan w:val="6"/>
            <w:tcBorders>
              <w:top w:val="nil"/>
              <w:left w:val="single" w:sz="4" w:space="0" w:color="000000"/>
              <w:bottom w:val="single" w:sz="4" w:space="0" w:color="000000"/>
              <w:right w:val="single" w:sz="4" w:space="0" w:color="000000"/>
            </w:tcBorders>
          </w:tcPr>
          <w:p w:rsidR="00212684" w:rsidRDefault="00C01CA3">
            <w:pPr>
              <w:jc w:val="center"/>
              <w:rPr>
                <w:rFonts w:ascii="Arial" w:eastAsia="Arial" w:hAnsi="Arial" w:cs="Arial"/>
              </w:rPr>
            </w:pPr>
            <w:r>
              <w:rPr>
                <w:rFonts w:ascii="Arial" w:eastAsia="Arial" w:hAnsi="Arial" w:cs="Arial"/>
              </w:rPr>
              <w:t>HS teacher</w:t>
            </w:r>
          </w:p>
          <w:p w:rsidR="00212684" w:rsidRDefault="00C01CA3">
            <w:pPr>
              <w:jc w:val="center"/>
              <w:rPr>
                <w:rFonts w:ascii="Arial" w:eastAsia="Arial" w:hAnsi="Arial" w:cs="Arial"/>
                <w:sz w:val="24"/>
                <w:szCs w:val="24"/>
              </w:rPr>
            </w:pPr>
            <w:r>
              <w:rPr>
                <w:rFonts w:ascii="Arial" w:eastAsia="Arial" w:hAnsi="Arial" w:cs="Arial"/>
                <w:sz w:val="24"/>
                <w:szCs w:val="24"/>
              </w:rPr>
              <w:t>IPM</w:t>
            </w:r>
          </w:p>
          <w:p w:rsidR="00212684" w:rsidRDefault="00C01CA3">
            <w:pPr>
              <w:jc w:val="center"/>
              <w:rPr>
                <w:rFonts w:ascii="Arial" w:eastAsia="Arial" w:hAnsi="Arial" w:cs="Arial"/>
              </w:rPr>
            </w:pPr>
            <w:r>
              <w:rPr>
                <w:rFonts w:ascii="Arial" w:eastAsia="Arial" w:hAnsi="Arial" w:cs="Arial"/>
              </w:rPr>
              <w:t>Title I</w:t>
            </w:r>
          </w:p>
          <w:p w:rsidR="00212684" w:rsidRDefault="00C01CA3">
            <w:pPr>
              <w:jc w:val="center"/>
              <w:rPr>
                <w:rFonts w:ascii="Arial" w:eastAsia="Arial" w:hAnsi="Arial" w:cs="Arial"/>
              </w:rPr>
            </w:pPr>
            <w:r>
              <w:rPr>
                <w:rFonts w:ascii="Arial" w:eastAsia="Arial" w:hAnsi="Arial" w:cs="Arial"/>
              </w:rPr>
              <w:t>Math teacher</w:t>
            </w:r>
          </w:p>
          <w:p w:rsidR="00212684" w:rsidRDefault="00C01CA3">
            <w:pPr>
              <w:jc w:val="center"/>
              <w:rPr>
                <w:rFonts w:ascii="Arial" w:eastAsia="Arial" w:hAnsi="Arial" w:cs="Arial"/>
              </w:rPr>
            </w:pPr>
            <w:r>
              <w:rPr>
                <w:rFonts w:ascii="Arial" w:eastAsia="Arial" w:hAnsi="Arial" w:cs="Arial"/>
              </w:rPr>
              <w:t>parent</w:t>
            </w:r>
          </w:p>
          <w:p w:rsidR="00212684" w:rsidRDefault="00C01CA3">
            <w:pPr>
              <w:jc w:val="center"/>
              <w:rPr>
                <w:rFonts w:ascii="Arial" w:eastAsia="Arial" w:hAnsi="Arial" w:cs="Arial"/>
              </w:rPr>
            </w:pPr>
            <w:r>
              <w:rPr>
                <w:rFonts w:ascii="Arial" w:eastAsia="Arial" w:hAnsi="Arial" w:cs="Arial"/>
              </w:rPr>
              <w:t>counselor</w:t>
            </w:r>
          </w:p>
          <w:p w:rsidR="00212684" w:rsidRDefault="00C01CA3">
            <w:pPr>
              <w:jc w:val="center"/>
              <w:rPr>
                <w:rFonts w:ascii="Arial" w:eastAsia="Arial" w:hAnsi="Arial" w:cs="Arial"/>
              </w:rPr>
            </w:pPr>
            <w:r>
              <w:rPr>
                <w:rFonts w:ascii="Arial" w:eastAsia="Arial" w:hAnsi="Arial" w:cs="Arial"/>
              </w:rPr>
              <w:t>English</w:t>
            </w:r>
          </w:p>
          <w:p w:rsidR="00212684" w:rsidRDefault="00C01CA3">
            <w:pPr>
              <w:jc w:val="center"/>
              <w:rPr>
                <w:rFonts w:ascii="Arial" w:eastAsia="Arial" w:hAnsi="Arial" w:cs="Arial"/>
              </w:rPr>
            </w:pPr>
            <w:r>
              <w:rPr>
                <w:rFonts w:ascii="Arial" w:eastAsia="Arial" w:hAnsi="Arial" w:cs="Arial"/>
              </w:rPr>
              <w:t>ESU 10</w:t>
            </w:r>
          </w:p>
        </w:tc>
      </w:tr>
      <w:tr w:rsidR="00212684">
        <w:trPr>
          <w:trHeight w:val="700"/>
        </w:trPr>
        <w:tc>
          <w:tcPr>
            <w:tcW w:w="10170" w:type="dxa"/>
            <w:gridSpan w:val="13"/>
            <w:tcBorders>
              <w:top w:val="single" w:sz="4" w:space="0" w:color="000000"/>
              <w:left w:val="single" w:sz="4" w:space="0" w:color="000000"/>
              <w:bottom w:val="single" w:sz="4" w:space="0" w:color="000000"/>
              <w:right w:val="single" w:sz="4" w:space="0" w:color="000000"/>
            </w:tcBorders>
            <w:shd w:val="clear" w:color="auto" w:fill="D9D9D9"/>
            <w:vAlign w:val="center"/>
          </w:tcPr>
          <w:p w:rsidR="00212684" w:rsidRDefault="00C01CA3">
            <w:pPr>
              <w:jc w:val="center"/>
              <w:rPr>
                <w:rFonts w:ascii="Arial" w:eastAsia="Arial" w:hAnsi="Arial" w:cs="Arial"/>
                <w:b/>
                <w:sz w:val="18"/>
                <w:szCs w:val="18"/>
              </w:rPr>
            </w:pPr>
            <w:r>
              <w:rPr>
                <w:rFonts w:ascii="Arial" w:eastAsia="Arial" w:hAnsi="Arial" w:cs="Arial"/>
                <w:b/>
                <w:sz w:val="32"/>
                <w:szCs w:val="32"/>
              </w:rPr>
              <w:t>School Information</w:t>
            </w:r>
          </w:p>
          <w:p w:rsidR="00212684" w:rsidRDefault="00C01CA3">
            <w:pPr>
              <w:jc w:val="center"/>
              <w:rPr>
                <w:rFonts w:ascii="Arial" w:eastAsia="Arial" w:hAnsi="Arial" w:cs="Arial"/>
                <w:b/>
                <w:i/>
                <w:sz w:val="18"/>
                <w:szCs w:val="18"/>
              </w:rPr>
            </w:pPr>
            <w:r>
              <w:rPr>
                <w:rFonts w:ascii="Arial" w:eastAsia="Arial" w:hAnsi="Arial" w:cs="Arial"/>
                <w:b/>
                <w:i/>
                <w:sz w:val="18"/>
                <w:szCs w:val="18"/>
              </w:rPr>
              <w:t>(As of the last Friday in September)</w:t>
            </w:r>
          </w:p>
        </w:tc>
      </w:tr>
      <w:tr w:rsidR="00212684">
        <w:trPr>
          <w:trHeight w:val="460"/>
        </w:trPr>
        <w:tc>
          <w:tcPr>
            <w:tcW w:w="2250" w:type="dxa"/>
            <w:tcBorders>
              <w:top w:val="single" w:sz="4" w:space="0" w:color="000000"/>
            </w:tcBorders>
            <w:vAlign w:val="center"/>
          </w:tcPr>
          <w:p w:rsidR="00212684" w:rsidRDefault="00C01CA3">
            <w:pPr>
              <w:rPr>
                <w:rFonts w:ascii="Arial" w:eastAsia="Arial" w:hAnsi="Arial" w:cs="Arial"/>
                <w:sz w:val="24"/>
                <w:szCs w:val="24"/>
              </w:rPr>
            </w:pPr>
            <w:r>
              <w:rPr>
                <w:rFonts w:ascii="Arial" w:eastAsia="Arial" w:hAnsi="Arial" w:cs="Arial"/>
                <w:sz w:val="24"/>
                <w:szCs w:val="24"/>
              </w:rPr>
              <w:t>Enrollment:       </w:t>
            </w:r>
          </w:p>
        </w:tc>
        <w:tc>
          <w:tcPr>
            <w:tcW w:w="3150" w:type="dxa"/>
            <w:gridSpan w:val="5"/>
            <w:tcBorders>
              <w:top w:val="single" w:sz="4" w:space="0" w:color="000000"/>
            </w:tcBorders>
            <w:vAlign w:val="center"/>
          </w:tcPr>
          <w:p w:rsidR="00212684" w:rsidRDefault="00C01CA3">
            <w:pPr>
              <w:rPr>
                <w:rFonts w:ascii="Arial" w:eastAsia="Arial" w:hAnsi="Arial" w:cs="Arial"/>
                <w:sz w:val="24"/>
                <w:szCs w:val="24"/>
              </w:rPr>
            </w:pPr>
            <w:r>
              <w:rPr>
                <w:rFonts w:ascii="Arial" w:eastAsia="Arial" w:hAnsi="Arial" w:cs="Arial"/>
                <w:sz w:val="23"/>
                <w:szCs w:val="23"/>
              </w:rPr>
              <w:t xml:space="preserve">Average Class Size:  </w:t>
            </w:r>
            <w:r>
              <w:rPr>
                <w:rFonts w:ascii="Arial" w:eastAsia="Arial" w:hAnsi="Arial" w:cs="Arial"/>
                <w:sz w:val="24"/>
                <w:szCs w:val="24"/>
              </w:rPr>
              <w:t>     </w:t>
            </w:r>
          </w:p>
        </w:tc>
        <w:tc>
          <w:tcPr>
            <w:tcW w:w="4770" w:type="dxa"/>
            <w:gridSpan w:val="7"/>
            <w:tcBorders>
              <w:top w:val="single" w:sz="4" w:space="0" w:color="000000"/>
            </w:tcBorders>
            <w:vAlign w:val="center"/>
          </w:tcPr>
          <w:p w:rsidR="00212684" w:rsidRDefault="00C01CA3">
            <w:pPr>
              <w:rPr>
                <w:rFonts w:ascii="Arial" w:eastAsia="Arial" w:hAnsi="Arial" w:cs="Arial"/>
                <w:sz w:val="24"/>
                <w:szCs w:val="24"/>
              </w:rPr>
            </w:pPr>
            <w:r>
              <w:rPr>
                <w:rFonts w:ascii="Arial" w:eastAsia="Arial" w:hAnsi="Arial" w:cs="Arial"/>
                <w:sz w:val="23"/>
                <w:szCs w:val="23"/>
              </w:rPr>
              <w:t>Number of Certified Instruction Staff:</w:t>
            </w:r>
            <w:r>
              <w:rPr>
                <w:rFonts w:ascii="Arial" w:eastAsia="Arial" w:hAnsi="Arial" w:cs="Arial"/>
                <w:sz w:val="24"/>
                <w:szCs w:val="24"/>
              </w:rPr>
              <w:t xml:space="preserve">       </w:t>
            </w:r>
          </w:p>
        </w:tc>
      </w:tr>
      <w:tr w:rsidR="00212684">
        <w:tc>
          <w:tcPr>
            <w:tcW w:w="10170" w:type="dxa"/>
            <w:gridSpan w:val="13"/>
            <w:shd w:val="clear" w:color="auto" w:fill="D9D9D9"/>
            <w:vAlign w:val="center"/>
          </w:tcPr>
          <w:p w:rsidR="00212684" w:rsidRDefault="00C01CA3">
            <w:pPr>
              <w:rPr>
                <w:rFonts w:ascii="Arial" w:eastAsia="Arial" w:hAnsi="Arial" w:cs="Arial"/>
                <w:sz w:val="24"/>
                <w:szCs w:val="24"/>
              </w:rPr>
            </w:pPr>
            <w:r>
              <w:rPr>
                <w:rFonts w:ascii="Arial" w:eastAsia="Arial" w:hAnsi="Arial" w:cs="Arial"/>
                <w:sz w:val="24"/>
                <w:szCs w:val="24"/>
              </w:rPr>
              <w:t>Race and Ethnicity Percentages</w:t>
            </w:r>
          </w:p>
        </w:tc>
      </w:tr>
      <w:tr w:rsidR="00212684">
        <w:trPr>
          <w:trHeight w:val="420"/>
        </w:trPr>
        <w:tc>
          <w:tcPr>
            <w:tcW w:w="3150" w:type="dxa"/>
            <w:gridSpan w:val="3"/>
            <w:vAlign w:val="center"/>
          </w:tcPr>
          <w:p w:rsidR="00212684" w:rsidRDefault="00C01CA3">
            <w:pPr>
              <w:rPr>
                <w:rFonts w:ascii="Arial" w:eastAsia="Arial" w:hAnsi="Arial" w:cs="Arial"/>
                <w:sz w:val="24"/>
                <w:szCs w:val="24"/>
              </w:rPr>
            </w:pPr>
            <w:r>
              <w:rPr>
                <w:rFonts w:ascii="Arial" w:eastAsia="Arial" w:hAnsi="Arial" w:cs="Arial"/>
                <w:sz w:val="24"/>
                <w:szCs w:val="24"/>
              </w:rPr>
              <w:t>White:        90%</w:t>
            </w:r>
          </w:p>
        </w:tc>
        <w:tc>
          <w:tcPr>
            <w:tcW w:w="3420" w:type="dxa"/>
            <w:gridSpan w:val="7"/>
            <w:vAlign w:val="center"/>
          </w:tcPr>
          <w:p w:rsidR="00212684" w:rsidRDefault="00C01CA3">
            <w:pPr>
              <w:rPr>
                <w:rFonts w:ascii="Arial" w:eastAsia="Arial" w:hAnsi="Arial" w:cs="Arial"/>
                <w:sz w:val="24"/>
                <w:szCs w:val="24"/>
              </w:rPr>
            </w:pPr>
            <w:r>
              <w:rPr>
                <w:rFonts w:ascii="Arial" w:eastAsia="Arial" w:hAnsi="Arial" w:cs="Arial"/>
                <w:sz w:val="24"/>
                <w:szCs w:val="24"/>
              </w:rPr>
              <w:t>Hispanic:        6%</w:t>
            </w:r>
          </w:p>
        </w:tc>
        <w:tc>
          <w:tcPr>
            <w:tcW w:w="3600" w:type="dxa"/>
            <w:gridSpan w:val="3"/>
            <w:vAlign w:val="center"/>
          </w:tcPr>
          <w:p w:rsidR="00212684" w:rsidRDefault="00C01CA3">
            <w:pPr>
              <w:rPr>
                <w:rFonts w:ascii="Arial" w:eastAsia="Arial" w:hAnsi="Arial" w:cs="Arial"/>
                <w:sz w:val="24"/>
                <w:szCs w:val="24"/>
              </w:rPr>
            </w:pPr>
            <w:r>
              <w:rPr>
                <w:rFonts w:ascii="Arial" w:eastAsia="Arial" w:hAnsi="Arial" w:cs="Arial"/>
                <w:sz w:val="24"/>
                <w:szCs w:val="24"/>
              </w:rPr>
              <w:t>Asian:        0%</w:t>
            </w:r>
          </w:p>
        </w:tc>
      </w:tr>
      <w:tr w:rsidR="00212684">
        <w:trPr>
          <w:trHeight w:val="420"/>
        </w:trPr>
        <w:tc>
          <w:tcPr>
            <w:tcW w:w="4500" w:type="dxa"/>
            <w:gridSpan w:val="5"/>
            <w:vAlign w:val="center"/>
          </w:tcPr>
          <w:p w:rsidR="00212684" w:rsidRDefault="00C01CA3">
            <w:pPr>
              <w:rPr>
                <w:rFonts w:ascii="Arial" w:eastAsia="Arial" w:hAnsi="Arial" w:cs="Arial"/>
                <w:sz w:val="24"/>
                <w:szCs w:val="24"/>
              </w:rPr>
            </w:pPr>
            <w:r>
              <w:rPr>
                <w:rFonts w:ascii="Arial" w:eastAsia="Arial" w:hAnsi="Arial" w:cs="Arial"/>
                <w:sz w:val="24"/>
                <w:szCs w:val="24"/>
              </w:rPr>
              <w:t>Black/African American:        1%</w:t>
            </w:r>
          </w:p>
        </w:tc>
        <w:tc>
          <w:tcPr>
            <w:tcW w:w="5670" w:type="dxa"/>
            <w:gridSpan w:val="8"/>
            <w:vAlign w:val="center"/>
          </w:tcPr>
          <w:p w:rsidR="00212684" w:rsidRDefault="00C01CA3">
            <w:pPr>
              <w:rPr>
                <w:rFonts w:ascii="Arial" w:eastAsia="Arial" w:hAnsi="Arial" w:cs="Arial"/>
                <w:sz w:val="24"/>
                <w:szCs w:val="24"/>
              </w:rPr>
            </w:pPr>
            <w:r>
              <w:rPr>
                <w:rFonts w:ascii="Arial" w:eastAsia="Arial" w:hAnsi="Arial" w:cs="Arial"/>
                <w:sz w:val="24"/>
                <w:szCs w:val="24"/>
              </w:rPr>
              <w:t>American Indian/Alaskan Native:        0%</w:t>
            </w:r>
          </w:p>
        </w:tc>
      </w:tr>
      <w:tr w:rsidR="00212684">
        <w:trPr>
          <w:trHeight w:val="440"/>
        </w:trPr>
        <w:tc>
          <w:tcPr>
            <w:tcW w:w="6030" w:type="dxa"/>
            <w:gridSpan w:val="9"/>
            <w:vAlign w:val="center"/>
          </w:tcPr>
          <w:p w:rsidR="00212684" w:rsidRDefault="00C01CA3">
            <w:pPr>
              <w:rPr>
                <w:rFonts w:ascii="Arial" w:eastAsia="Arial" w:hAnsi="Arial" w:cs="Arial"/>
                <w:sz w:val="24"/>
                <w:szCs w:val="24"/>
              </w:rPr>
            </w:pPr>
            <w:r>
              <w:rPr>
                <w:rFonts w:ascii="Arial" w:eastAsia="Arial" w:hAnsi="Arial" w:cs="Arial"/>
                <w:sz w:val="24"/>
                <w:szCs w:val="24"/>
              </w:rPr>
              <w:t>Native Hawaiian or Other Pacific Islander:      .5 %</w:t>
            </w:r>
          </w:p>
        </w:tc>
        <w:tc>
          <w:tcPr>
            <w:tcW w:w="4140" w:type="dxa"/>
            <w:gridSpan w:val="4"/>
            <w:vAlign w:val="center"/>
          </w:tcPr>
          <w:p w:rsidR="00212684" w:rsidRDefault="00C01CA3">
            <w:pPr>
              <w:rPr>
                <w:rFonts w:ascii="Arial" w:eastAsia="Arial" w:hAnsi="Arial" w:cs="Arial"/>
                <w:sz w:val="24"/>
                <w:szCs w:val="24"/>
              </w:rPr>
            </w:pPr>
            <w:r>
              <w:rPr>
                <w:rFonts w:ascii="Arial" w:eastAsia="Arial" w:hAnsi="Arial" w:cs="Arial"/>
                <w:sz w:val="24"/>
                <w:szCs w:val="24"/>
              </w:rPr>
              <w:t>Two or More Races:       2%</w:t>
            </w:r>
          </w:p>
        </w:tc>
      </w:tr>
      <w:tr w:rsidR="00212684">
        <w:tc>
          <w:tcPr>
            <w:tcW w:w="10170" w:type="dxa"/>
            <w:gridSpan w:val="13"/>
            <w:shd w:val="clear" w:color="auto" w:fill="D9D9D9"/>
            <w:vAlign w:val="center"/>
          </w:tcPr>
          <w:p w:rsidR="00212684" w:rsidRDefault="00C01CA3">
            <w:pPr>
              <w:rPr>
                <w:rFonts w:ascii="Arial" w:eastAsia="Arial" w:hAnsi="Arial" w:cs="Arial"/>
                <w:sz w:val="24"/>
                <w:szCs w:val="24"/>
              </w:rPr>
            </w:pPr>
            <w:r>
              <w:rPr>
                <w:rFonts w:ascii="Arial" w:eastAsia="Arial" w:hAnsi="Arial" w:cs="Arial"/>
                <w:sz w:val="24"/>
                <w:szCs w:val="24"/>
              </w:rPr>
              <w:t xml:space="preserve">Other Demographics Percentages  </w:t>
            </w:r>
            <w:r>
              <w:rPr>
                <w:rFonts w:ascii="Arial" w:eastAsia="Arial" w:hAnsi="Arial" w:cs="Arial"/>
                <w:i/>
                <w:sz w:val="24"/>
                <w:szCs w:val="24"/>
              </w:rPr>
              <w:t xml:space="preserve">(may be found on NEP  </w:t>
            </w:r>
            <w:hyperlink r:id="rId10">
              <w:r>
                <w:rPr>
                  <w:color w:val="0000FF"/>
                  <w:u w:val="single"/>
                </w:rPr>
                <w:t>https://nep.education.ne.gov/</w:t>
              </w:r>
            </w:hyperlink>
            <w:r>
              <w:rPr>
                <w:rFonts w:ascii="Arial" w:eastAsia="Arial" w:hAnsi="Arial" w:cs="Arial"/>
                <w:i/>
                <w:sz w:val="24"/>
                <w:szCs w:val="24"/>
              </w:rPr>
              <w:t>)</w:t>
            </w:r>
          </w:p>
        </w:tc>
      </w:tr>
      <w:tr w:rsidR="00212684">
        <w:trPr>
          <w:trHeight w:val="420"/>
        </w:trPr>
        <w:tc>
          <w:tcPr>
            <w:tcW w:w="3060" w:type="dxa"/>
            <w:gridSpan w:val="2"/>
            <w:vAlign w:val="center"/>
          </w:tcPr>
          <w:p w:rsidR="00212684" w:rsidRDefault="00C01CA3">
            <w:pPr>
              <w:rPr>
                <w:rFonts w:ascii="Arial" w:eastAsia="Arial" w:hAnsi="Arial" w:cs="Arial"/>
                <w:sz w:val="24"/>
                <w:szCs w:val="24"/>
              </w:rPr>
            </w:pPr>
            <w:r>
              <w:rPr>
                <w:rFonts w:ascii="Arial" w:eastAsia="Arial" w:hAnsi="Arial" w:cs="Arial"/>
                <w:sz w:val="24"/>
                <w:szCs w:val="24"/>
              </w:rPr>
              <w:t>Poverty:        56%</w:t>
            </w:r>
          </w:p>
        </w:tc>
        <w:tc>
          <w:tcPr>
            <w:tcW w:w="3780" w:type="dxa"/>
            <w:gridSpan w:val="9"/>
            <w:vAlign w:val="center"/>
          </w:tcPr>
          <w:p w:rsidR="00212684" w:rsidRDefault="00C01CA3">
            <w:pPr>
              <w:rPr>
                <w:rFonts w:ascii="Arial" w:eastAsia="Arial" w:hAnsi="Arial" w:cs="Arial"/>
                <w:sz w:val="24"/>
                <w:szCs w:val="24"/>
              </w:rPr>
            </w:pPr>
            <w:r>
              <w:rPr>
                <w:rFonts w:ascii="Arial" w:eastAsia="Arial" w:hAnsi="Arial" w:cs="Arial"/>
                <w:sz w:val="24"/>
                <w:szCs w:val="24"/>
              </w:rPr>
              <w:t>English Learner:        *%</w:t>
            </w:r>
          </w:p>
        </w:tc>
        <w:tc>
          <w:tcPr>
            <w:tcW w:w="3330" w:type="dxa"/>
            <w:gridSpan w:val="2"/>
            <w:vAlign w:val="center"/>
          </w:tcPr>
          <w:p w:rsidR="00212684" w:rsidRDefault="00C01CA3">
            <w:pPr>
              <w:rPr>
                <w:rFonts w:ascii="Arial" w:eastAsia="Arial" w:hAnsi="Arial" w:cs="Arial"/>
                <w:sz w:val="24"/>
                <w:szCs w:val="24"/>
              </w:rPr>
            </w:pPr>
            <w:r>
              <w:rPr>
                <w:rFonts w:ascii="Arial" w:eastAsia="Arial" w:hAnsi="Arial" w:cs="Arial"/>
                <w:sz w:val="24"/>
                <w:szCs w:val="24"/>
              </w:rPr>
              <w:t>Mobility:        %</w:t>
            </w:r>
          </w:p>
        </w:tc>
      </w:tr>
    </w:tbl>
    <w:p w:rsidR="00212684" w:rsidRDefault="00212684">
      <w:pPr>
        <w:pStyle w:val="Title"/>
        <w:tabs>
          <w:tab w:val="left" w:pos="8820"/>
        </w:tabs>
        <w:rPr>
          <w:b w:val="0"/>
          <w:sz w:val="28"/>
          <w:szCs w:val="28"/>
        </w:rPr>
      </w:pPr>
    </w:p>
    <w:tbl>
      <w:tblPr>
        <w:tblStyle w:val="a0"/>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4"/>
        <w:gridCol w:w="4962"/>
      </w:tblGrid>
      <w:tr w:rsidR="00212684">
        <w:trPr>
          <w:trHeight w:val="620"/>
        </w:trPr>
        <w:tc>
          <w:tcPr>
            <w:tcW w:w="9926" w:type="dxa"/>
            <w:gridSpan w:val="2"/>
            <w:vAlign w:val="center"/>
          </w:tcPr>
          <w:p w:rsidR="00212684" w:rsidRDefault="00C01CA3">
            <w:pPr>
              <w:pStyle w:val="Title"/>
              <w:tabs>
                <w:tab w:val="left" w:pos="8820"/>
              </w:tabs>
              <w:rPr>
                <w:b w:val="0"/>
                <w:sz w:val="18"/>
                <w:szCs w:val="18"/>
              </w:rPr>
            </w:pPr>
            <w:r>
              <w:rPr>
                <w:b w:val="0"/>
                <w:sz w:val="28"/>
                <w:szCs w:val="28"/>
              </w:rPr>
              <w:t>Assessments used in the Comprehensive Needs Assessment</w:t>
            </w:r>
          </w:p>
          <w:p w:rsidR="00212684" w:rsidRDefault="00C01CA3">
            <w:pPr>
              <w:pStyle w:val="Title"/>
              <w:tabs>
                <w:tab w:val="left" w:pos="8820"/>
              </w:tabs>
              <w:rPr>
                <w:b w:val="0"/>
                <w:sz w:val="18"/>
                <w:szCs w:val="18"/>
              </w:rPr>
            </w:pPr>
            <w:r>
              <w:rPr>
                <w:b w:val="0"/>
                <w:sz w:val="18"/>
                <w:szCs w:val="18"/>
              </w:rPr>
              <w:t>(ie. NSCAS, MAP, ITBS, AIMS web, DIBELS, CAT etc.)</w:t>
            </w:r>
          </w:p>
        </w:tc>
      </w:tr>
      <w:tr w:rsidR="00212684">
        <w:trPr>
          <w:trHeight w:val="340"/>
        </w:trPr>
        <w:tc>
          <w:tcPr>
            <w:tcW w:w="4964" w:type="dxa"/>
            <w:vAlign w:val="center"/>
          </w:tcPr>
          <w:p w:rsidR="00212684" w:rsidRDefault="00C01CA3">
            <w:pPr>
              <w:pStyle w:val="Title"/>
              <w:tabs>
                <w:tab w:val="left" w:pos="8820"/>
              </w:tabs>
              <w:rPr>
                <w:b w:val="0"/>
              </w:rPr>
            </w:pPr>
            <w:r>
              <w:rPr>
                <w:b w:val="0"/>
              </w:rPr>
              <w:t>MAP     </w:t>
            </w:r>
          </w:p>
        </w:tc>
        <w:tc>
          <w:tcPr>
            <w:tcW w:w="4962" w:type="dxa"/>
            <w:vAlign w:val="center"/>
          </w:tcPr>
          <w:p w:rsidR="00212684" w:rsidRDefault="00C01CA3">
            <w:pPr>
              <w:pStyle w:val="Title"/>
              <w:tabs>
                <w:tab w:val="left" w:pos="8820"/>
              </w:tabs>
              <w:rPr>
                <w:b w:val="0"/>
              </w:rPr>
            </w:pPr>
            <w:r>
              <w:rPr>
                <w:b w:val="0"/>
              </w:rPr>
              <w:t>     </w:t>
            </w:r>
          </w:p>
        </w:tc>
      </w:tr>
      <w:tr w:rsidR="00212684">
        <w:trPr>
          <w:trHeight w:val="340"/>
        </w:trPr>
        <w:tc>
          <w:tcPr>
            <w:tcW w:w="4964" w:type="dxa"/>
            <w:vAlign w:val="center"/>
          </w:tcPr>
          <w:p w:rsidR="00212684" w:rsidRDefault="00C01CA3">
            <w:pPr>
              <w:pStyle w:val="Title"/>
              <w:tabs>
                <w:tab w:val="left" w:pos="8820"/>
              </w:tabs>
              <w:rPr>
                <w:b w:val="0"/>
              </w:rPr>
            </w:pPr>
            <w:r>
              <w:rPr>
                <w:b w:val="0"/>
              </w:rPr>
              <w:t>Acadience Reading     </w:t>
            </w:r>
          </w:p>
        </w:tc>
        <w:tc>
          <w:tcPr>
            <w:tcW w:w="4962" w:type="dxa"/>
            <w:vAlign w:val="center"/>
          </w:tcPr>
          <w:p w:rsidR="00212684" w:rsidRDefault="00C01CA3">
            <w:pPr>
              <w:pStyle w:val="Title"/>
              <w:tabs>
                <w:tab w:val="left" w:pos="8820"/>
              </w:tabs>
              <w:rPr>
                <w:b w:val="0"/>
              </w:rPr>
            </w:pPr>
            <w:r>
              <w:rPr>
                <w:b w:val="0"/>
              </w:rPr>
              <w:t>     </w:t>
            </w:r>
          </w:p>
        </w:tc>
      </w:tr>
      <w:tr w:rsidR="00212684">
        <w:trPr>
          <w:trHeight w:val="340"/>
        </w:trPr>
        <w:tc>
          <w:tcPr>
            <w:tcW w:w="4964" w:type="dxa"/>
            <w:vAlign w:val="center"/>
          </w:tcPr>
          <w:p w:rsidR="00212684" w:rsidRDefault="00C01CA3">
            <w:pPr>
              <w:pStyle w:val="Title"/>
              <w:tabs>
                <w:tab w:val="left" w:pos="8820"/>
              </w:tabs>
              <w:rPr>
                <w:b w:val="0"/>
              </w:rPr>
            </w:pPr>
            <w:r>
              <w:rPr>
                <w:b w:val="0"/>
              </w:rPr>
              <w:t>Acadience Math     </w:t>
            </w:r>
          </w:p>
        </w:tc>
        <w:tc>
          <w:tcPr>
            <w:tcW w:w="4962" w:type="dxa"/>
            <w:vAlign w:val="center"/>
          </w:tcPr>
          <w:p w:rsidR="00212684" w:rsidRDefault="00C01CA3">
            <w:pPr>
              <w:pStyle w:val="Title"/>
              <w:tabs>
                <w:tab w:val="left" w:pos="8820"/>
              </w:tabs>
              <w:rPr>
                <w:b w:val="0"/>
              </w:rPr>
            </w:pPr>
            <w:r>
              <w:rPr>
                <w:b w:val="0"/>
              </w:rPr>
              <w:t>     </w:t>
            </w:r>
          </w:p>
        </w:tc>
      </w:tr>
      <w:tr w:rsidR="00212684">
        <w:trPr>
          <w:trHeight w:val="340"/>
        </w:trPr>
        <w:tc>
          <w:tcPr>
            <w:tcW w:w="4964" w:type="dxa"/>
            <w:vAlign w:val="center"/>
          </w:tcPr>
          <w:p w:rsidR="00212684" w:rsidRDefault="00C01CA3">
            <w:pPr>
              <w:pStyle w:val="Title"/>
              <w:tabs>
                <w:tab w:val="left" w:pos="8820"/>
              </w:tabs>
              <w:rPr>
                <w:b w:val="0"/>
              </w:rPr>
            </w:pPr>
            <w:r>
              <w:rPr>
                <w:b w:val="0"/>
              </w:rPr>
              <w:t>NSCAS     </w:t>
            </w:r>
          </w:p>
        </w:tc>
        <w:tc>
          <w:tcPr>
            <w:tcW w:w="4962" w:type="dxa"/>
            <w:vAlign w:val="center"/>
          </w:tcPr>
          <w:p w:rsidR="00212684" w:rsidRDefault="00C01CA3">
            <w:pPr>
              <w:pStyle w:val="Title"/>
              <w:tabs>
                <w:tab w:val="left" w:pos="8820"/>
              </w:tabs>
              <w:rPr>
                <w:b w:val="0"/>
              </w:rPr>
            </w:pPr>
            <w:r>
              <w:rPr>
                <w:b w:val="0"/>
              </w:rPr>
              <w:t>     </w:t>
            </w:r>
          </w:p>
        </w:tc>
      </w:tr>
    </w:tbl>
    <w:p w:rsidR="00212684" w:rsidRDefault="00212684">
      <w:pPr>
        <w:rPr>
          <w:rFonts w:ascii="Arial" w:eastAsia="Arial" w:hAnsi="Arial" w:cs="Arial"/>
          <w:b/>
          <w:sz w:val="28"/>
          <w:szCs w:val="28"/>
        </w:rPr>
      </w:pPr>
    </w:p>
    <w:p w:rsidR="00212684" w:rsidRDefault="00212684">
      <w:pPr>
        <w:rPr>
          <w:rFonts w:ascii="Arial" w:eastAsia="Arial" w:hAnsi="Arial" w:cs="Arial"/>
          <w:b/>
          <w:sz w:val="28"/>
          <w:szCs w:val="28"/>
        </w:rPr>
      </w:pPr>
    </w:p>
    <w:p w:rsidR="00212684" w:rsidRDefault="00212684">
      <w:pPr>
        <w:rPr>
          <w:rFonts w:ascii="Arial" w:eastAsia="Arial" w:hAnsi="Arial" w:cs="Arial"/>
          <w:b/>
          <w:sz w:val="28"/>
          <w:szCs w:val="28"/>
        </w:rPr>
      </w:pPr>
    </w:p>
    <w:p w:rsidR="00212684" w:rsidRDefault="00212684">
      <w:pPr>
        <w:rPr>
          <w:rFonts w:ascii="Arial" w:eastAsia="Arial" w:hAnsi="Arial" w:cs="Arial"/>
          <w:b/>
          <w:sz w:val="28"/>
          <w:szCs w:val="28"/>
        </w:rPr>
      </w:pPr>
    </w:p>
    <w:p w:rsidR="00212684" w:rsidRDefault="00212684">
      <w:pPr>
        <w:rPr>
          <w:rFonts w:ascii="Arial" w:eastAsia="Arial" w:hAnsi="Arial" w:cs="Arial"/>
          <w:b/>
          <w:sz w:val="28"/>
          <w:szCs w:val="28"/>
        </w:rPr>
      </w:pPr>
    </w:p>
    <w:p w:rsidR="00212684" w:rsidRDefault="00212684">
      <w:pPr>
        <w:rPr>
          <w:rFonts w:ascii="Arial" w:eastAsia="Arial" w:hAnsi="Arial" w:cs="Arial"/>
          <w:b/>
          <w:sz w:val="28"/>
          <w:szCs w:val="28"/>
        </w:rPr>
      </w:pPr>
    </w:p>
    <w:p w:rsidR="00212684" w:rsidRDefault="00212684">
      <w:pPr>
        <w:rPr>
          <w:rFonts w:ascii="Arial" w:eastAsia="Arial" w:hAnsi="Arial" w:cs="Arial"/>
          <w:b/>
          <w:sz w:val="28"/>
          <w:szCs w:val="28"/>
        </w:rPr>
      </w:pPr>
    </w:p>
    <w:p w:rsidR="00212684" w:rsidRDefault="00212684">
      <w:pPr>
        <w:rPr>
          <w:rFonts w:ascii="Arial" w:eastAsia="Arial" w:hAnsi="Arial" w:cs="Arial"/>
          <w:b/>
          <w:sz w:val="28"/>
          <w:szCs w:val="28"/>
        </w:rPr>
      </w:pPr>
    </w:p>
    <w:p w:rsidR="00212684" w:rsidRDefault="00212684">
      <w:pPr>
        <w:rPr>
          <w:rFonts w:ascii="Arial" w:eastAsia="Arial" w:hAnsi="Arial" w:cs="Arial"/>
          <w:b/>
          <w:sz w:val="28"/>
          <w:szCs w:val="28"/>
        </w:rPr>
      </w:pPr>
    </w:p>
    <w:p w:rsidR="00212684" w:rsidRDefault="00212684">
      <w:pPr>
        <w:rPr>
          <w:rFonts w:ascii="Arial" w:eastAsia="Arial" w:hAnsi="Arial" w:cs="Arial"/>
          <w:b/>
          <w:sz w:val="28"/>
          <w:szCs w:val="28"/>
        </w:rPr>
      </w:pPr>
    </w:p>
    <w:p w:rsidR="00212684" w:rsidRDefault="00C01CA3">
      <w:pPr>
        <w:jc w:val="center"/>
        <w:rPr>
          <w:rFonts w:ascii="Arial" w:eastAsia="Arial" w:hAnsi="Arial" w:cs="Arial"/>
          <w:i/>
          <w:sz w:val="32"/>
          <w:szCs w:val="32"/>
        </w:rPr>
      </w:pPr>
      <w:r>
        <w:rPr>
          <w:rFonts w:ascii="Arial" w:eastAsia="Arial" w:hAnsi="Arial" w:cs="Arial"/>
          <w:i/>
          <w:sz w:val="32"/>
          <w:szCs w:val="32"/>
        </w:rPr>
        <w:t xml:space="preserve">Please write a narrative in each box below to correspond to the Rating Rubric.  </w:t>
      </w:r>
    </w:p>
    <w:p w:rsidR="00212684" w:rsidRDefault="00212684">
      <w:pPr>
        <w:jc w:val="center"/>
        <w:rPr>
          <w:rFonts w:ascii="Arial" w:eastAsia="Arial" w:hAnsi="Arial" w:cs="Arial"/>
          <w:i/>
        </w:rPr>
      </w:pPr>
    </w:p>
    <w:p w:rsidR="00212684" w:rsidRDefault="00C01CA3">
      <w:pPr>
        <w:jc w:val="center"/>
        <w:rPr>
          <w:rFonts w:ascii="Arial" w:eastAsia="Arial" w:hAnsi="Arial" w:cs="Arial"/>
          <w:i/>
          <w:sz w:val="24"/>
          <w:szCs w:val="24"/>
        </w:rPr>
      </w:pPr>
      <w:r>
        <w:rPr>
          <w:rFonts w:ascii="Arial" w:eastAsia="Arial" w:hAnsi="Arial" w:cs="Arial"/>
          <w:i/>
        </w:rPr>
        <w:t>Place documentation in corresponding folder on flash drive to support the narrative</w:t>
      </w:r>
      <w:r>
        <w:rPr>
          <w:rFonts w:ascii="Arial" w:eastAsia="Arial" w:hAnsi="Arial" w:cs="Arial"/>
          <w:i/>
          <w:sz w:val="24"/>
          <w:szCs w:val="24"/>
        </w:rPr>
        <w:t>.</w:t>
      </w:r>
    </w:p>
    <w:p w:rsidR="00212684" w:rsidRDefault="00212684">
      <w:pPr>
        <w:tabs>
          <w:tab w:val="left" w:pos="5400"/>
        </w:tabs>
        <w:rPr>
          <w:rFonts w:ascii="Arial" w:eastAsia="Arial" w:hAnsi="Arial" w:cs="Arial"/>
          <w:sz w:val="28"/>
          <w:szCs w:val="28"/>
        </w:rPr>
      </w:pPr>
    </w:p>
    <w:p w:rsidR="00212684" w:rsidRDefault="00C01CA3">
      <w:pPr>
        <w:tabs>
          <w:tab w:val="left" w:pos="5400"/>
        </w:tabs>
        <w:rPr>
          <w:rFonts w:ascii="Arial" w:eastAsia="Arial" w:hAnsi="Arial" w:cs="Arial"/>
          <w:b/>
          <w:i/>
          <w:sz w:val="26"/>
          <w:szCs w:val="26"/>
        </w:rPr>
      </w:pPr>
      <w:r>
        <w:rPr>
          <w:rFonts w:ascii="Arial" w:eastAsia="Arial" w:hAnsi="Arial" w:cs="Arial"/>
          <w:b/>
          <w:sz w:val="26"/>
          <w:szCs w:val="26"/>
        </w:rPr>
        <w:t>1.  Comprehensive Needs Assessment</w:t>
      </w:r>
    </w:p>
    <w:p w:rsidR="00212684" w:rsidRDefault="00212684">
      <w:pPr>
        <w:tabs>
          <w:tab w:val="left" w:pos="5400"/>
        </w:tabs>
        <w:rPr>
          <w:rFonts w:ascii="Arial" w:eastAsia="Arial" w:hAnsi="Arial" w:cs="Arial"/>
          <w:b/>
          <w:sz w:val="28"/>
          <w:szCs w:val="28"/>
        </w:rPr>
      </w:pPr>
    </w:p>
    <w:tbl>
      <w:tblPr>
        <w:tblStyle w:val="a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9540"/>
      </w:tblGrid>
      <w:tr w:rsidR="00212684">
        <w:tc>
          <w:tcPr>
            <w:tcW w:w="648" w:type="dxa"/>
            <w:vAlign w:val="center"/>
          </w:tcPr>
          <w:p w:rsidR="00212684" w:rsidRDefault="00C01CA3">
            <w:pPr>
              <w:tabs>
                <w:tab w:val="left" w:pos="5400"/>
              </w:tabs>
              <w:jc w:val="center"/>
              <w:rPr>
                <w:rFonts w:ascii="Arial" w:eastAsia="Arial" w:hAnsi="Arial" w:cs="Arial"/>
                <w:b/>
                <w:sz w:val="24"/>
                <w:szCs w:val="24"/>
              </w:rPr>
            </w:pPr>
            <w:r>
              <w:rPr>
                <w:rFonts w:ascii="Arial" w:eastAsia="Arial" w:hAnsi="Arial" w:cs="Arial"/>
                <w:b/>
                <w:sz w:val="24"/>
                <w:szCs w:val="24"/>
              </w:rPr>
              <w:t>1.1</w:t>
            </w:r>
          </w:p>
        </w:tc>
        <w:tc>
          <w:tcPr>
            <w:tcW w:w="9540" w:type="dxa"/>
          </w:tcPr>
          <w:p w:rsidR="00212684" w:rsidRDefault="00C01CA3">
            <w:pPr>
              <w:tabs>
                <w:tab w:val="left" w:pos="5400"/>
              </w:tabs>
              <w:rPr>
                <w:rFonts w:ascii="Arial" w:eastAsia="Arial" w:hAnsi="Arial" w:cs="Arial"/>
                <w:b/>
                <w:i/>
                <w:sz w:val="20"/>
                <w:szCs w:val="20"/>
              </w:rPr>
            </w:pPr>
            <w:r>
              <w:rPr>
                <w:rFonts w:ascii="Arial" w:eastAsia="Arial" w:hAnsi="Arial" w:cs="Arial"/>
                <w:i/>
                <w:sz w:val="20"/>
                <w:szCs w:val="20"/>
              </w:rPr>
              <w:t xml:space="preserve">Please provide a narrative below describing how data was used from a comprehensive needs assessment of the entire school to identify the needs of all children, particularly those who are failing, or are at-risk of failing to meet State academic standards, </w:t>
            </w:r>
            <w:r>
              <w:rPr>
                <w:rFonts w:ascii="Arial" w:eastAsia="Arial" w:hAnsi="Arial" w:cs="Arial"/>
                <w:i/>
                <w:sz w:val="20"/>
                <w:szCs w:val="20"/>
              </w:rPr>
              <w:t>and how this analysis was used to plan instruction. Provide supporting documentation in the corresponding folder.</w:t>
            </w:r>
          </w:p>
        </w:tc>
      </w:tr>
      <w:tr w:rsidR="00212684">
        <w:tc>
          <w:tcPr>
            <w:tcW w:w="10188" w:type="dxa"/>
            <w:gridSpan w:val="2"/>
          </w:tcPr>
          <w:p w:rsidR="00212684" w:rsidRDefault="00C01CA3">
            <w:pPr>
              <w:tabs>
                <w:tab w:val="left" w:pos="5400"/>
              </w:tabs>
              <w:rPr>
                <w:rFonts w:ascii="Arial" w:eastAsia="Arial" w:hAnsi="Arial" w:cs="Arial"/>
              </w:rPr>
            </w:pPr>
            <w:r>
              <w:rPr>
                <w:rFonts w:ascii="Arial" w:eastAsia="Arial" w:hAnsi="Arial" w:cs="Arial"/>
                <w:b/>
                <w:sz w:val="28"/>
                <w:szCs w:val="28"/>
              </w:rPr>
              <w:t> </w:t>
            </w:r>
            <w:r>
              <w:rPr>
                <w:rFonts w:ascii="Arial" w:eastAsia="Arial" w:hAnsi="Arial" w:cs="Arial"/>
              </w:rPr>
              <w:t>    </w:t>
            </w:r>
            <w:r>
              <w:rPr>
                <w:rFonts w:ascii="Arial" w:eastAsia="Arial" w:hAnsi="Arial" w:cs="Arial"/>
              </w:rPr>
              <w:t>Acadience data was analyzed in September to determine students who did not meet benchmark and who were needing an Individual Reading Imp</w:t>
            </w:r>
            <w:r>
              <w:rPr>
                <w:rFonts w:ascii="Arial" w:eastAsia="Arial" w:hAnsi="Arial" w:cs="Arial"/>
              </w:rPr>
              <w:t>rovement Plan per NE Reading Act.  These students, K-3, were given a plan and intervention was started immediately to improve student reading outcomes.  Other data points were also analyzed during this time.  The teachers on the MTSS team will look at week</w:t>
            </w:r>
            <w:r>
              <w:rPr>
                <w:rFonts w:ascii="Arial" w:eastAsia="Arial" w:hAnsi="Arial" w:cs="Arial"/>
              </w:rPr>
              <w:t>ly progress monitoring data to determine intervention effectiveness and response to instruction.  We make decisions to help close the gap for our lowest quartile learners.  Documentation is in folder 1.1.</w:t>
            </w:r>
          </w:p>
          <w:p w:rsidR="00212684" w:rsidRDefault="00212684">
            <w:pPr>
              <w:tabs>
                <w:tab w:val="left" w:pos="5400"/>
              </w:tabs>
              <w:rPr>
                <w:rFonts w:ascii="Arial" w:eastAsia="Arial" w:hAnsi="Arial" w:cs="Arial"/>
                <w:b/>
              </w:rPr>
            </w:pPr>
          </w:p>
        </w:tc>
      </w:tr>
      <w:tr w:rsidR="00212684">
        <w:tc>
          <w:tcPr>
            <w:tcW w:w="648" w:type="dxa"/>
            <w:vAlign w:val="center"/>
          </w:tcPr>
          <w:p w:rsidR="00212684" w:rsidRDefault="00C01CA3">
            <w:pPr>
              <w:tabs>
                <w:tab w:val="left" w:pos="5400"/>
              </w:tabs>
              <w:jc w:val="center"/>
              <w:rPr>
                <w:rFonts w:ascii="Arial" w:eastAsia="Arial" w:hAnsi="Arial" w:cs="Arial"/>
                <w:b/>
                <w:sz w:val="24"/>
                <w:szCs w:val="24"/>
              </w:rPr>
            </w:pPr>
            <w:r>
              <w:rPr>
                <w:rFonts w:ascii="Arial" w:eastAsia="Arial" w:hAnsi="Arial" w:cs="Arial"/>
                <w:b/>
                <w:sz w:val="24"/>
                <w:szCs w:val="24"/>
              </w:rPr>
              <w:t>1.2</w:t>
            </w:r>
          </w:p>
        </w:tc>
        <w:tc>
          <w:tcPr>
            <w:tcW w:w="9540" w:type="dxa"/>
          </w:tcPr>
          <w:p w:rsidR="00212684" w:rsidRDefault="00C01CA3">
            <w:pPr>
              <w:tabs>
                <w:tab w:val="left" w:pos="5400"/>
              </w:tabs>
              <w:rPr>
                <w:rFonts w:ascii="Arial" w:eastAsia="Arial" w:hAnsi="Arial" w:cs="Arial"/>
                <w:b/>
                <w:i/>
                <w:sz w:val="20"/>
                <w:szCs w:val="20"/>
              </w:rPr>
            </w:pPr>
            <w:r>
              <w:rPr>
                <w:rFonts w:ascii="Arial" w:eastAsia="Arial" w:hAnsi="Arial" w:cs="Arial"/>
                <w:i/>
                <w:sz w:val="20"/>
                <w:szCs w:val="20"/>
              </w:rPr>
              <w:t>Please provide a narrative below describing how information from parents and community was gathered to identify the needs of the school. Provide supporting documentation in the corresponding folder.</w:t>
            </w:r>
          </w:p>
        </w:tc>
      </w:tr>
      <w:tr w:rsidR="00212684">
        <w:tc>
          <w:tcPr>
            <w:tcW w:w="10188" w:type="dxa"/>
            <w:gridSpan w:val="2"/>
          </w:tcPr>
          <w:p w:rsidR="00212684" w:rsidRDefault="00C01CA3">
            <w:pPr>
              <w:tabs>
                <w:tab w:val="left" w:pos="5400"/>
              </w:tabs>
              <w:rPr>
                <w:rFonts w:ascii="Arial" w:eastAsia="Arial" w:hAnsi="Arial" w:cs="Arial"/>
              </w:rPr>
            </w:pPr>
            <w:r>
              <w:rPr>
                <w:rFonts w:ascii="Arial" w:eastAsia="Arial" w:hAnsi="Arial" w:cs="Arial"/>
                <w:b/>
                <w:sz w:val="28"/>
                <w:szCs w:val="28"/>
              </w:rPr>
              <w:t>     </w:t>
            </w:r>
            <w:r>
              <w:rPr>
                <w:rFonts w:ascii="Arial" w:eastAsia="Arial" w:hAnsi="Arial" w:cs="Arial"/>
                <w:b/>
                <w:sz w:val="28"/>
                <w:szCs w:val="28"/>
              </w:rPr>
              <w:t xml:space="preserve"> </w:t>
            </w:r>
            <w:r>
              <w:rPr>
                <w:rFonts w:ascii="Arial" w:eastAsia="Arial" w:hAnsi="Arial" w:cs="Arial"/>
              </w:rPr>
              <w:t xml:space="preserve">During fall parent teacher conferences 2018, parents were provided the opportunity to fill out a survey.  Computer stations were set up and parents were encouraged to fill out the survey.  At a CIP meeting the team analyzed the data and found that overall </w:t>
            </w:r>
            <w:r>
              <w:rPr>
                <w:rFonts w:ascii="Arial" w:eastAsia="Arial" w:hAnsi="Arial" w:cs="Arial"/>
              </w:rPr>
              <w:t xml:space="preserve">the parents were satisfied with climate, teachers, and curriculum.  It was clear that continuing our strategies to involve parents and ensure student learning would be appropriate, however, we will always be looking for more ways to improve.  Bullying was </w:t>
            </w:r>
            <w:r>
              <w:rPr>
                <w:rFonts w:ascii="Arial" w:eastAsia="Arial" w:hAnsi="Arial" w:cs="Arial"/>
              </w:rPr>
              <w:t>a concern that we will address.  CHAMPS was a class attended by a few of our teachers to improve the positive behavior supports in the classroom.  Second Steps was purchased and is being implemented K-8 in response to the bullying concerns.  Marzano strate</w:t>
            </w:r>
            <w:r>
              <w:rPr>
                <w:rFonts w:ascii="Arial" w:eastAsia="Arial" w:hAnsi="Arial" w:cs="Arial"/>
              </w:rPr>
              <w:t xml:space="preserve">gies are part of the professional development plan to ensure teachers are engaging students in the learning process.  Another survey will be available in February of 2020, efforts will be made to include community members, as well as parents and students. </w:t>
            </w:r>
            <w:r>
              <w:rPr>
                <w:rFonts w:ascii="Arial" w:eastAsia="Arial" w:hAnsi="Arial" w:cs="Arial"/>
              </w:rPr>
              <w:t xml:space="preserve"> Mr. Hanson has hosted several coffees and lunches outside the school to get feedback from the community on educational issues.  Building tours for the community were conducted to showcase the technology integration and 10 people took advantage of these op</w:t>
            </w:r>
            <w:r>
              <w:rPr>
                <w:rFonts w:ascii="Arial" w:eastAsia="Arial" w:hAnsi="Arial" w:cs="Arial"/>
              </w:rPr>
              <w:t xml:space="preserve">portunities.  Appropriate documentation is in folder 1.2. </w:t>
            </w:r>
          </w:p>
          <w:p w:rsidR="00212684" w:rsidRDefault="00212684">
            <w:pPr>
              <w:tabs>
                <w:tab w:val="left" w:pos="5400"/>
              </w:tabs>
              <w:rPr>
                <w:rFonts w:ascii="Arial" w:eastAsia="Arial" w:hAnsi="Arial" w:cs="Arial"/>
                <w:b/>
                <w:sz w:val="28"/>
                <w:szCs w:val="28"/>
              </w:rPr>
            </w:pPr>
          </w:p>
        </w:tc>
      </w:tr>
      <w:tr w:rsidR="00212684">
        <w:tc>
          <w:tcPr>
            <w:tcW w:w="648" w:type="dxa"/>
            <w:vAlign w:val="center"/>
          </w:tcPr>
          <w:p w:rsidR="00212684" w:rsidRDefault="00C01CA3">
            <w:pPr>
              <w:tabs>
                <w:tab w:val="left" w:pos="5400"/>
              </w:tabs>
              <w:jc w:val="center"/>
              <w:rPr>
                <w:rFonts w:ascii="Arial" w:eastAsia="Arial" w:hAnsi="Arial" w:cs="Arial"/>
                <w:b/>
                <w:sz w:val="24"/>
                <w:szCs w:val="24"/>
              </w:rPr>
            </w:pPr>
            <w:r>
              <w:rPr>
                <w:rFonts w:ascii="Arial" w:eastAsia="Arial" w:hAnsi="Arial" w:cs="Arial"/>
                <w:b/>
                <w:sz w:val="24"/>
                <w:szCs w:val="24"/>
              </w:rPr>
              <w:t>1.3</w:t>
            </w:r>
          </w:p>
        </w:tc>
        <w:tc>
          <w:tcPr>
            <w:tcW w:w="9540" w:type="dxa"/>
          </w:tcPr>
          <w:p w:rsidR="00212684" w:rsidRDefault="00C01CA3">
            <w:pPr>
              <w:tabs>
                <w:tab w:val="left" w:pos="5400"/>
              </w:tabs>
              <w:rPr>
                <w:rFonts w:ascii="Arial" w:eastAsia="Arial" w:hAnsi="Arial" w:cs="Arial"/>
                <w:b/>
                <w:i/>
                <w:sz w:val="28"/>
                <w:szCs w:val="28"/>
              </w:rPr>
            </w:pPr>
            <w:r>
              <w:rPr>
                <w:rFonts w:ascii="Arial" w:eastAsia="Arial" w:hAnsi="Arial" w:cs="Arial"/>
                <w:i/>
                <w:sz w:val="20"/>
                <w:szCs w:val="20"/>
              </w:rPr>
              <w:t>Please provide a narrative below describing the on-going improvement efforts, which should support the Continuous School Improvement Plan. Provide supporting documentation in the correspondin</w:t>
            </w:r>
            <w:r>
              <w:rPr>
                <w:rFonts w:ascii="Arial" w:eastAsia="Arial" w:hAnsi="Arial" w:cs="Arial"/>
                <w:i/>
                <w:sz w:val="20"/>
                <w:szCs w:val="20"/>
              </w:rPr>
              <w:t>g folder.</w:t>
            </w:r>
          </w:p>
        </w:tc>
      </w:tr>
      <w:tr w:rsidR="00212684">
        <w:tc>
          <w:tcPr>
            <w:tcW w:w="10188" w:type="dxa"/>
            <w:gridSpan w:val="2"/>
          </w:tcPr>
          <w:p w:rsidR="00212684" w:rsidRDefault="00C01CA3">
            <w:pPr>
              <w:tabs>
                <w:tab w:val="left" w:pos="5400"/>
              </w:tabs>
              <w:rPr>
                <w:rFonts w:ascii="Arial" w:eastAsia="Arial" w:hAnsi="Arial" w:cs="Arial"/>
              </w:rPr>
            </w:pPr>
            <w:r>
              <w:rPr>
                <w:rFonts w:ascii="Arial" w:eastAsia="Arial" w:hAnsi="Arial" w:cs="Arial"/>
                <w:b/>
                <w:sz w:val="28"/>
                <w:szCs w:val="28"/>
              </w:rPr>
              <w:t>    </w:t>
            </w:r>
            <w:r>
              <w:rPr>
                <w:rFonts w:ascii="Arial" w:eastAsia="Arial" w:hAnsi="Arial" w:cs="Arial"/>
              </w:rPr>
              <w:t> </w:t>
            </w:r>
            <w:r>
              <w:rPr>
                <w:rFonts w:ascii="Arial" w:eastAsia="Arial" w:hAnsi="Arial" w:cs="Arial"/>
              </w:rPr>
              <w:t>An MTSS process is in place to ensure students at risk of not meeting the</w:t>
            </w:r>
          </w:p>
          <w:p w:rsidR="00212684" w:rsidRDefault="00C01CA3">
            <w:pPr>
              <w:tabs>
                <w:tab w:val="left" w:pos="5400"/>
              </w:tabs>
              <w:rPr>
                <w:rFonts w:ascii="Arial" w:eastAsia="Arial" w:hAnsi="Arial" w:cs="Arial"/>
              </w:rPr>
            </w:pPr>
            <w:r>
              <w:rPr>
                <w:rFonts w:ascii="Arial" w:eastAsia="Arial" w:hAnsi="Arial" w:cs="Arial"/>
              </w:rPr>
              <w:t>challenging state academic standards are having their needs met. The Reading</w:t>
            </w:r>
          </w:p>
          <w:p w:rsidR="00212684" w:rsidRDefault="00C01CA3">
            <w:pPr>
              <w:tabs>
                <w:tab w:val="left" w:pos="5400"/>
              </w:tabs>
              <w:rPr>
                <w:rFonts w:ascii="Arial" w:eastAsia="Arial" w:hAnsi="Arial" w:cs="Arial"/>
              </w:rPr>
            </w:pPr>
            <w:r>
              <w:rPr>
                <w:rFonts w:ascii="Arial" w:eastAsia="Arial" w:hAnsi="Arial" w:cs="Arial"/>
              </w:rPr>
              <w:t>teacher/coach, classroom teachers, school counselor, and school psychologist</w:t>
            </w:r>
          </w:p>
          <w:p w:rsidR="00212684" w:rsidRDefault="00C01CA3">
            <w:pPr>
              <w:tabs>
                <w:tab w:val="left" w:pos="5400"/>
              </w:tabs>
              <w:rPr>
                <w:rFonts w:ascii="Arial" w:eastAsia="Arial" w:hAnsi="Arial" w:cs="Arial"/>
              </w:rPr>
            </w:pPr>
            <w:r>
              <w:rPr>
                <w:rFonts w:ascii="Arial" w:eastAsia="Arial" w:hAnsi="Arial" w:cs="Arial"/>
              </w:rPr>
              <w:t xml:space="preserve">determine individual student needs based on data. </w:t>
            </w:r>
          </w:p>
          <w:p w:rsidR="00212684" w:rsidRDefault="00C01CA3">
            <w:pPr>
              <w:tabs>
                <w:tab w:val="left" w:pos="5400"/>
              </w:tabs>
              <w:rPr>
                <w:rFonts w:ascii="Arial" w:eastAsia="Arial" w:hAnsi="Arial" w:cs="Arial"/>
              </w:rPr>
            </w:pPr>
            <w:r>
              <w:rPr>
                <w:rFonts w:ascii="Arial" w:eastAsia="Arial" w:hAnsi="Arial" w:cs="Arial"/>
              </w:rPr>
              <w:t>The Reading teacher/coach provides interventions based on these needs. Progress is</w:t>
            </w:r>
          </w:p>
          <w:p w:rsidR="00212684" w:rsidRDefault="00C01CA3">
            <w:pPr>
              <w:tabs>
                <w:tab w:val="left" w:pos="5400"/>
              </w:tabs>
              <w:rPr>
                <w:rFonts w:ascii="Arial" w:eastAsia="Arial" w:hAnsi="Arial" w:cs="Arial"/>
                <w:b/>
                <w:sz w:val="28"/>
                <w:szCs w:val="28"/>
              </w:rPr>
            </w:pPr>
            <w:r>
              <w:rPr>
                <w:rFonts w:ascii="Arial" w:eastAsia="Arial" w:hAnsi="Arial" w:cs="Arial"/>
              </w:rPr>
              <w:t>regularly monitored and interventions are modified accordingly.  MTSS is the umbrella and CIP, SAT, and PLCs are smaller t</w:t>
            </w:r>
            <w:r>
              <w:rPr>
                <w:rFonts w:ascii="Arial" w:eastAsia="Arial" w:hAnsi="Arial" w:cs="Arial"/>
              </w:rPr>
              <w:t>eams that focus on different needs.  The CIP action plan and MTSS meeting notes are in folder 1.3.</w:t>
            </w:r>
          </w:p>
        </w:tc>
      </w:tr>
    </w:tbl>
    <w:p w:rsidR="00212684" w:rsidRDefault="00212684">
      <w:pPr>
        <w:tabs>
          <w:tab w:val="left" w:pos="5400"/>
        </w:tabs>
        <w:rPr>
          <w:rFonts w:ascii="Arial" w:eastAsia="Arial" w:hAnsi="Arial" w:cs="Arial"/>
          <w:b/>
          <w:sz w:val="28"/>
          <w:szCs w:val="28"/>
        </w:rPr>
      </w:pPr>
    </w:p>
    <w:p w:rsidR="00212684" w:rsidRDefault="00C01CA3">
      <w:pPr>
        <w:tabs>
          <w:tab w:val="left" w:pos="5400"/>
        </w:tabs>
        <w:rPr>
          <w:rFonts w:ascii="Arial" w:eastAsia="Arial" w:hAnsi="Arial" w:cs="Arial"/>
          <w:b/>
          <w:sz w:val="26"/>
          <w:szCs w:val="26"/>
        </w:rPr>
      </w:pPr>
      <w:r>
        <w:rPr>
          <w:rFonts w:ascii="Arial" w:eastAsia="Arial" w:hAnsi="Arial" w:cs="Arial"/>
          <w:b/>
          <w:sz w:val="26"/>
          <w:szCs w:val="26"/>
        </w:rPr>
        <w:t>2.  Schoolwide reform strategies</w:t>
      </w:r>
    </w:p>
    <w:p w:rsidR="00212684" w:rsidRDefault="00212684">
      <w:pPr>
        <w:tabs>
          <w:tab w:val="left" w:pos="5400"/>
        </w:tabs>
        <w:rPr>
          <w:rFonts w:ascii="Arial" w:eastAsia="Arial" w:hAnsi="Arial" w:cs="Arial"/>
          <w:b/>
          <w:sz w:val="28"/>
          <w:szCs w:val="28"/>
        </w:rPr>
      </w:pPr>
    </w:p>
    <w:tbl>
      <w:tblPr>
        <w:tblStyle w:val="a2"/>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9540"/>
      </w:tblGrid>
      <w:tr w:rsidR="00212684">
        <w:tc>
          <w:tcPr>
            <w:tcW w:w="648" w:type="dxa"/>
            <w:vAlign w:val="center"/>
          </w:tcPr>
          <w:p w:rsidR="00212684" w:rsidRDefault="00C01CA3">
            <w:pPr>
              <w:tabs>
                <w:tab w:val="left" w:pos="5400"/>
              </w:tabs>
              <w:jc w:val="center"/>
              <w:rPr>
                <w:rFonts w:ascii="Arial" w:eastAsia="Arial" w:hAnsi="Arial" w:cs="Arial"/>
                <w:b/>
                <w:sz w:val="24"/>
                <w:szCs w:val="24"/>
              </w:rPr>
            </w:pPr>
            <w:r>
              <w:rPr>
                <w:rFonts w:ascii="Arial" w:eastAsia="Arial" w:hAnsi="Arial" w:cs="Arial"/>
                <w:b/>
                <w:sz w:val="24"/>
                <w:szCs w:val="24"/>
              </w:rPr>
              <w:t>2.1</w:t>
            </w:r>
          </w:p>
        </w:tc>
        <w:tc>
          <w:tcPr>
            <w:tcW w:w="9540" w:type="dxa"/>
          </w:tcPr>
          <w:p w:rsidR="00212684" w:rsidRDefault="00C01CA3">
            <w:pPr>
              <w:tabs>
                <w:tab w:val="left" w:pos="5400"/>
              </w:tabs>
              <w:rPr>
                <w:rFonts w:ascii="Arial" w:eastAsia="Arial" w:hAnsi="Arial" w:cs="Arial"/>
                <w:b/>
                <w:i/>
                <w:sz w:val="28"/>
                <w:szCs w:val="28"/>
              </w:rPr>
            </w:pPr>
            <w:r>
              <w:rPr>
                <w:rFonts w:ascii="Arial" w:eastAsia="Arial" w:hAnsi="Arial" w:cs="Arial"/>
                <w:i/>
                <w:sz w:val="20"/>
                <w:szCs w:val="20"/>
              </w:rPr>
              <w:t>Please provide a narrative below describing the additional assistance provided for students at risk of not meeting th</w:t>
            </w:r>
            <w:r>
              <w:rPr>
                <w:rFonts w:ascii="Arial" w:eastAsia="Arial" w:hAnsi="Arial" w:cs="Arial"/>
                <w:i/>
                <w:sz w:val="20"/>
                <w:szCs w:val="20"/>
              </w:rPr>
              <w:t>e challenging state academic standards. Provide supporting documentation in the corresponding folder.</w:t>
            </w:r>
          </w:p>
        </w:tc>
      </w:tr>
      <w:tr w:rsidR="00212684">
        <w:tc>
          <w:tcPr>
            <w:tcW w:w="10188" w:type="dxa"/>
            <w:gridSpan w:val="2"/>
          </w:tcPr>
          <w:p w:rsidR="00212684" w:rsidRDefault="00C01CA3">
            <w:pPr>
              <w:tabs>
                <w:tab w:val="left" w:pos="5400"/>
              </w:tabs>
              <w:rPr>
                <w:rFonts w:ascii="Arial" w:eastAsia="Arial" w:hAnsi="Arial" w:cs="Arial"/>
              </w:rPr>
            </w:pPr>
            <w:r>
              <w:rPr>
                <w:rFonts w:ascii="Arial" w:eastAsia="Arial" w:hAnsi="Arial" w:cs="Arial"/>
                <w:b/>
                <w:sz w:val="28"/>
                <w:szCs w:val="28"/>
              </w:rPr>
              <w:t>     </w:t>
            </w:r>
            <w:r>
              <w:rPr>
                <w:rFonts w:ascii="Arial" w:eastAsia="Arial" w:hAnsi="Arial" w:cs="Arial"/>
              </w:rPr>
              <w:t>All students not meeting the criteria for the NE Reading Improvement Plan have their own Individual Reading Plan.  The Reading teacher/coach meets with students needing extra assistance and she provides the intervention described in the plan. The Wonders d</w:t>
            </w:r>
            <w:r>
              <w:rPr>
                <w:rFonts w:ascii="Arial" w:eastAsia="Arial" w:hAnsi="Arial" w:cs="Arial"/>
              </w:rPr>
              <w:t xml:space="preserve">ashboard is being utilized to help identify individual instructional needs. Acadience Math is also used however, the interventions are classroom provided.  Edgenuity is being implemented to address the gaps in reading and math.  </w:t>
            </w:r>
            <w:r>
              <w:rPr>
                <w:rFonts w:ascii="Arial" w:eastAsia="Arial" w:hAnsi="Arial" w:cs="Arial"/>
              </w:rPr>
              <w:lastRenderedPageBreak/>
              <w:t>Meetings are held bi-weekly</w:t>
            </w:r>
            <w:r>
              <w:rPr>
                <w:rFonts w:ascii="Arial" w:eastAsia="Arial" w:hAnsi="Arial" w:cs="Arial"/>
              </w:rPr>
              <w:t xml:space="preserve"> to determine if the intervention is working and the plan can be modified at that time.  The IRP will be found in folder 2.1.</w:t>
            </w:r>
          </w:p>
          <w:p w:rsidR="00212684" w:rsidRDefault="00212684">
            <w:pPr>
              <w:tabs>
                <w:tab w:val="left" w:pos="5400"/>
              </w:tabs>
              <w:rPr>
                <w:rFonts w:ascii="Arial" w:eastAsia="Arial" w:hAnsi="Arial" w:cs="Arial"/>
                <w:b/>
                <w:sz w:val="28"/>
                <w:szCs w:val="28"/>
              </w:rPr>
            </w:pPr>
          </w:p>
        </w:tc>
      </w:tr>
    </w:tbl>
    <w:p w:rsidR="00212684" w:rsidRDefault="00212684">
      <w:pPr>
        <w:tabs>
          <w:tab w:val="left" w:pos="5400"/>
        </w:tabs>
        <w:rPr>
          <w:rFonts w:ascii="Arial" w:eastAsia="Arial" w:hAnsi="Arial" w:cs="Arial"/>
          <w:b/>
          <w:sz w:val="28"/>
          <w:szCs w:val="28"/>
        </w:rPr>
      </w:pPr>
    </w:p>
    <w:p w:rsidR="00212684" w:rsidRDefault="00C01CA3">
      <w:pPr>
        <w:tabs>
          <w:tab w:val="left" w:pos="5400"/>
        </w:tabs>
        <w:rPr>
          <w:rFonts w:ascii="Arial" w:eastAsia="Arial" w:hAnsi="Arial" w:cs="Arial"/>
          <w:b/>
          <w:sz w:val="26"/>
          <w:szCs w:val="26"/>
        </w:rPr>
      </w:pPr>
      <w:r>
        <w:rPr>
          <w:rFonts w:ascii="Arial" w:eastAsia="Arial" w:hAnsi="Arial" w:cs="Arial"/>
          <w:b/>
          <w:sz w:val="26"/>
          <w:szCs w:val="26"/>
        </w:rPr>
        <w:t>3.  Qualifications of instructional paraprofessionals</w:t>
      </w:r>
    </w:p>
    <w:p w:rsidR="00212684" w:rsidRDefault="00212684">
      <w:pPr>
        <w:tabs>
          <w:tab w:val="left" w:pos="5400"/>
        </w:tabs>
        <w:rPr>
          <w:rFonts w:ascii="Arial" w:eastAsia="Arial" w:hAnsi="Arial" w:cs="Arial"/>
          <w:b/>
          <w:sz w:val="28"/>
          <w:szCs w:val="28"/>
        </w:rPr>
      </w:pPr>
    </w:p>
    <w:tbl>
      <w:tblPr>
        <w:tblStyle w:val="a3"/>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9540"/>
      </w:tblGrid>
      <w:tr w:rsidR="00212684">
        <w:tc>
          <w:tcPr>
            <w:tcW w:w="648" w:type="dxa"/>
            <w:vAlign w:val="center"/>
          </w:tcPr>
          <w:p w:rsidR="00212684" w:rsidRDefault="00C01CA3">
            <w:pPr>
              <w:tabs>
                <w:tab w:val="left" w:pos="5400"/>
              </w:tabs>
              <w:jc w:val="center"/>
              <w:rPr>
                <w:rFonts w:ascii="Arial" w:eastAsia="Arial" w:hAnsi="Arial" w:cs="Arial"/>
                <w:b/>
                <w:sz w:val="24"/>
                <w:szCs w:val="24"/>
              </w:rPr>
            </w:pPr>
            <w:r>
              <w:rPr>
                <w:rFonts w:ascii="Arial" w:eastAsia="Arial" w:hAnsi="Arial" w:cs="Arial"/>
                <w:b/>
                <w:sz w:val="24"/>
                <w:szCs w:val="24"/>
              </w:rPr>
              <w:t>3.1</w:t>
            </w:r>
          </w:p>
        </w:tc>
        <w:tc>
          <w:tcPr>
            <w:tcW w:w="9540" w:type="dxa"/>
          </w:tcPr>
          <w:p w:rsidR="00212684" w:rsidRDefault="00C01CA3">
            <w:pPr>
              <w:tabs>
                <w:tab w:val="left" w:pos="5400"/>
              </w:tabs>
              <w:rPr>
                <w:rFonts w:ascii="Arial" w:eastAsia="Arial" w:hAnsi="Arial" w:cs="Arial"/>
                <w:b/>
                <w:i/>
                <w:sz w:val="28"/>
                <w:szCs w:val="28"/>
              </w:rPr>
            </w:pPr>
            <w:r>
              <w:rPr>
                <w:rFonts w:ascii="Arial" w:eastAsia="Arial" w:hAnsi="Arial" w:cs="Arial"/>
                <w:i/>
                <w:sz w:val="20"/>
                <w:szCs w:val="20"/>
              </w:rPr>
              <w:t>Please provide a narrative below describing the procedure(s) used to make sure that all instructional paraprofessionals in the school meet the ESEA requirements. Provide supporting documentation in the corresponding folder.</w:t>
            </w:r>
          </w:p>
        </w:tc>
      </w:tr>
      <w:tr w:rsidR="00212684">
        <w:tc>
          <w:tcPr>
            <w:tcW w:w="10188" w:type="dxa"/>
            <w:gridSpan w:val="2"/>
          </w:tcPr>
          <w:p w:rsidR="00212684" w:rsidRDefault="00C01CA3">
            <w:pPr>
              <w:tabs>
                <w:tab w:val="left" w:pos="5400"/>
              </w:tabs>
              <w:rPr>
                <w:rFonts w:ascii="Arial" w:eastAsia="Arial" w:hAnsi="Arial" w:cs="Arial"/>
              </w:rPr>
            </w:pPr>
            <w:r>
              <w:rPr>
                <w:rFonts w:ascii="Arial" w:eastAsia="Arial" w:hAnsi="Arial" w:cs="Arial"/>
                <w:b/>
                <w:sz w:val="28"/>
                <w:szCs w:val="28"/>
              </w:rPr>
              <w:t>     </w:t>
            </w:r>
            <w:r>
              <w:rPr>
                <w:rFonts w:ascii="Arial" w:eastAsia="Arial" w:hAnsi="Arial" w:cs="Arial"/>
              </w:rPr>
              <w:t xml:space="preserve">All paraprofessionals have passed the ParaPro and documentation will be in folder 3.1. Most of the paras attend the paraprofessional training provided by ESU 10 in August.  </w:t>
            </w:r>
          </w:p>
          <w:p w:rsidR="00212684" w:rsidRDefault="00212684">
            <w:pPr>
              <w:tabs>
                <w:tab w:val="left" w:pos="5400"/>
              </w:tabs>
              <w:rPr>
                <w:rFonts w:ascii="Arial" w:eastAsia="Arial" w:hAnsi="Arial" w:cs="Arial"/>
                <w:b/>
                <w:sz w:val="28"/>
                <w:szCs w:val="28"/>
              </w:rPr>
            </w:pPr>
          </w:p>
        </w:tc>
      </w:tr>
    </w:tbl>
    <w:p w:rsidR="00212684" w:rsidRDefault="00212684">
      <w:pPr>
        <w:tabs>
          <w:tab w:val="left" w:pos="5400"/>
        </w:tabs>
        <w:rPr>
          <w:rFonts w:ascii="Arial" w:eastAsia="Arial" w:hAnsi="Arial" w:cs="Arial"/>
          <w:b/>
          <w:sz w:val="28"/>
          <w:szCs w:val="28"/>
        </w:rPr>
      </w:pPr>
    </w:p>
    <w:p w:rsidR="00212684" w:rsidRDefault="00C01CA3">
      <w:pPr>
        <w:tabs>
          <w:tab w:val="left" w:pos="5400"/>
        </w:tabs>
        <w:rPr>
          <w:rFonts w:ascii="Arial" w:eastAsia="Arial" w:hAnsi="Arial" w:cs="Arial"/>
          <w:b/>
          <w:sz w:val="26"/>
          <w:szCs w:val="26"/>
        </w:rPr>
      </w:pPr>
      <w:r>
        <w:rPr>
          <w:rFonts w:ascii="Arial" w:eastAsia="Arial" w:hAnsi="Arial" w:cs="Arial"/>
          <w:b/>
          <w:sz w:val="26"/>
          <w:szCs w:val="26"/>
        </w:rPr>
        <w:t>4.  High quality and ongoing professional development</w:t>
      </w:r>
    </w:p>
    <w:p w:rsidR="00212684" w:rsidRDefault="00212684">
      <w:pPr>
        <w:tabs>
          <w:tab w:val="left" w:pos="5400"/>
        </w:tabs>
        <w:rPr>
          <w:rFonts w:ascii="Arial" w:eastAsia="Arial" w:hAnsi="Arial" w:cs="Arial"/>
          <w:b/>
          <w:sz w:val="28"/>
          <w:szCs w:val="28"/>
        </w:rPr>
      </w:pPr>
    </w:p>
    <w:tbl>
      <w:tblPr>
        <w:tblStyle w:val="a4"/>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9540"/>
      </w:tblGrid>
      <w:tr w:rsidR="00212684">
        <w:tc>
          <w:tcPr>
            <w:tcW w:w="648" w:type="dxa"/>
            <w:vAlign w:val="center"/>
          </w:tcPr>
          <w:p w:rsidR="00212684" w:rsidRDefault="00C01CA3">
            <w:pPr>
              <w:tabs>
                <w:tab w:val="left" w:pos="5400"/>
              </w:tabs>
              <w:jc w:val="center"/>
              <w:rPr>
                <w:rFonts w:ascii="Arial" w:eastAsia="Arial" w:hAnsi="Arial" w:cs="Arial"/>
                <w:b/>
                <w:sz w:val="24"/>
                <w:szCs w:val="24"/>
              </w:rPr>
            </w:pPr>
            <w:r>
              <w:rPr>
                <w:rFonts w:ascii="Arial" w:eastAsia="Arial" w:hAnsi="Arial" w:cs="Arial"/>
                <w:b/>
                <w:sz w:val="24"/>
                <w:szCs w:val="24"/>
              </w:rPr>
              <w:t>4.1</w:t>
            </w:r>
          </w:p>
        </w:tc>
        <w:tc>
          <w:tcPr>
            <w:tcW w:w="9540" w:type="dxa"/>
          </w:tcPr>
          <w:p w:rsidR="00212684" w:rsidRDefault="00C01CA3">
            <w:pPr>
              <w:tabs>
                <w:tab w:val="left" w:pos="5400"/>
              </w:tabs>
              <w:rPr>
                <w:rFonts w:ascii="Arial" w:eastAsia="Arial" w:hAnsi="Arial" w:cs="Arial"/>
                <w:b/>
                <w:i/>
                <w:sz w:val="28"/>
                <w:szCs w:val="28"/>
              </w:rPr>
            </w:pPr>
            <w:r>
              <w:rPr>
                <w:rFonts w:ascii="Arial" w:eastAsia="Arial" w:hAnsi="Arial" w:cs="Arial"/>
                <w:i/>
                <w:sz w:val="20"/>
                <w:szCs w:val="20"/>
              </w:rPr>
              <w:t>Please provide a nar</w:t>
            </w:r>
            <w:r>
              <w:rPr>
                <w:rFonts w:ascii="Arial" w:eastAsia="Arial" w:hAnsi="Arial" w:cs="Arial"/>
                <w:i/>
                <w:sz w:val="20"/>
                <w:szCs w:val="20"/>
              </w:rPr>
              <w:t>rative below describing the professional development and other activities provided to improve teacher effectiveness and use of academic data to guide instruction. Provide supporting documentation in the corresponding folder.</w:t>
            </w:r>
          </w:p>
        </w:tc>
      </w:tr>
      <w:tr w:rsidR="00212684">
        <w:tc>
          <w:tcPr>
            <w:tcW w:w="10188" w:type="dxa"/>
            <w:gridSpan w:val="2"/>
          </w:tcPr>
          <w:p w:rsidR="00212684" w:rsidRDefault="00C01CA3">
            <w:pPr>
              <w:tabs>
                <w:tab w:val="left" w:pos="5400"/>
              </w:tabs>
              <w:rPr>
                <w:rFonts w:ascii="Arial" w:eastAsia="Arial" w:hAnsi="Arial" w:cs="Arial"/>
              </w:rPr>
            </w:pPr>
            <w:r>
              <w:rPr>
                <w:rFonts w:ascii="Arial" w:eastAsia="Arial" w:hAnsi="Arial" w:cs="Arial"/>
                <w:b/>
                <w:sz w:val="28"/>
                <w:szCs w:val="28"/>
              </w:rPr>
              <w:t>     </w:t>
            </w:r>
            <w:r>
              <w:rPr>
                <w:rFonts w:ascii="Arial" w:eastAsia="Arial" w:hAnsi="Arial" w:cs="Arial"/>
              </w:rPr>
              <w:t>ESU 10 came to Callaway to provide assessment training specifically for the analysis of MAP and NSCAS data.  We also unpacked our ELA, Science, and Math standards to determine alignment to our instructional materials and curriculum.  This will help our tea</w:t>
            </w:r>
            <w:r>
              <w:rPr>
                <w:rFonts w:ascii="Arial" w:eastAsia="Arial" w:hAnsi="Arial" w:cs="Arial"/>
              </w:rPr>
              <w:t xml:space="preserve">chers to make instructional decisions based on data.  ESU 10 also provided training using the The Art and Science of Teaching by Marzano.  The strategies are being implemented and walk-throughs are being conducted to determine fidelity to the strategies.  </w:t>
            </w:r>
            <w:r>
              <w:rPr>
                <w:rFonts w:ascii="Arial" w:eastAsia="Arial" w:hAnsi="Arial" w:cs="Arial"/>
              </w:rPr>
              <w:t>In folder 4.1 you will find the ESU 10 pd list, the walk-through form, and the Marzano pd timeline.</w:t>
            </w:r>
          </w:p>
          <w:p w:rsidR="00212684" w:rsidRDefault="00212684">
            <w:pPr>
              <w:tabs>
                <w:tab w:val="left" w:pos="5400"/>
              </w:tabs>
              <w:rPr>
                <w:rFonts w:ascii="Arial" w:eastAsia="Arial" w:hAnsi="Arial" w:cs="Arial"/>
                <w:b/>
                <w:sz w:val="28"/>
                <w:szCs w:val="28"/>
              </w:rPr>
            </w:pPr>
          </w:p>
        </w:tc>
      </w:tr>
    </w:tbl>
    <w:p w:rsidR="00212684" w:rsidRDefault="00212684">
      <w:pPr>
        <w:tabs>
          <w:tab w:val="left" w:pos="5400"/>
        </w:tabs>
        <w:rPr>
          <w:rFonts w:ascii="Arial" w:eastAsia="Arial" w:hAnsi="Arial" w:cs="Arial"/>
          <w:b/>
          <w:sz w:val="28"/>
          <w:szCs w:val="28"/>
        </w:rPr>
      </w:pPr>
    </w:p>
    <w:p w:rsidR="00212684" w:rsidRDefault="00C01CA3">
      <w:pPr>
        <w:tabs>
          <w:tab w:val="left" w:pos="5400"/>
        </w:tabs>
        <w:rPr>
          <w:rFonts w:ascii="Arial" w:eastAsia="Arial" w:hAnsi="Arial" w:cs="Arial"/>
          <w:b/>
          <w:sz w:val="26"/>
          <w:szCs w:val="26"/>
        </w:rPr>
      </w:pPr>
      <w:r>
        <w:rPr>
          <w:rFonts w:ascii="Arial" w:eastAsia="Arial" w:hAnsi="Arial" w:cs="Arial"/>
          <w:b/>
          <w:sz w:val="26"/>
          <w:szCs w:val="26"/>
        </w:rPr>
        <w:t>5.  Strategies to increase parental and family engagement</w:t>
      </w:r>
    </w:p>
    <w:p w:rsidR="00212684" w:rsidRDefault="00212684">
      <w:pPr>
        <w:tabs>
          <w:tab w:val="left" w:pos="5400"/>
        </w:tabs>
        <w:rPr>
          <w:rFonts w:ascii="Arial" w:eastAsia="Arial" w:hAnsi="Arial" w:cs="Arial"/>
          <w:b/>
          <w:sz w:val="28"/>
          <w:szCs w:val="28"/>
        </w:rPr>
      </w:pPr>
    </w:p>
    <w:tbl>
      <w:tblPr>
        <w:tblStyle w:val="a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9540"/>
      </w:tblGrid>
      <w:tr w:rsidR="00212684">
        <w:tc>
          <w:tcPr>
            <w:tcW w:w="648" w:type="dxa"/>
            <w:vAlign w:val="center"/>
          </w:tcPr>
          <w:p w:rsidR="00212684" w:rsidRDefault="00C01CA3">
            <w:pPr>
              <w:tabs>
                <w:tab w:val="left" w:pos="5400"/>
              </w:tabs>
              <w:jc w:val="center"/>
              <w:rPr>
                <w:rFonts w:ascii="Arial" w:eastAsia="Arial" w:hAnsi="Arial" w:cs="Arial"/>
                <w:b/>
                <w:sz w:val="24"/>
                <w:szCs w:val="24"/>
              </w:rPr>
            </w:pPr>
            <w:r>
              <w:rPr>
                <w:rFonts w:ascii="Arial" w:eastAsia="Arial" w:hAnsi="Arial" w:cs="Arial"/>
                <w:b/>
                <w:sz w:val="24"/>
                <w:szCs w:val="24"/>
              </w:rPr>
              <w:t>5.1</w:t>
            </w:r>
          </w:p>
        </w:tc>
        <w:tc>
          <w:tcPr>
            <w:tcW w:w="9540" w:type="dxa"/>
          </w:tcPr>
          <w:p w:rsidR="00212684" w:rsidRDefault="00C01CA3">
            <w:pPr>
              <w:tabs>
                <w:tab w:val="left" w:pos="5400"/>
              </w:tabs>
              <w:rPr>
                <w:rFonts w:ascii="Arial" w:eastAsia="Arial" w:hAnsi="Arial" w:cs="Arial"/>
                <w:b/>
                <w:sz w:val="28"/>
                <w:szCs w:val="28"/>
              </w:rPr>
            </w:pPr>
            <w:r>
              <w:rPr>
                <w:rFonts w:ascii="Arial" w:eastAsia="Arial" w:hAnsi="Arial" w:cs="Arial"/>
                <w:i/>
                <w:sz w:val="20"/>
                <w:szCs w:val="20"/>
              </w:rPr>
              <w:t>Please provide a narrative below describing how the School-Parent Compact was jointly deve</w:t>
            </w:r>
            <w:r>
              <w:rPr>
                <w:rFonts w:ascii="Arial" w:eastAsia="Arial" w:hAnsi="Arial" w:cs="Arial"/>
                <w:i/>
                <w:sz w:val="20"/>
                <w:szCs w:val="20"/>
              </w:rPr>
              <w:t>loped and how it is distributed. Provide supporting documentation in the corresponding folder.</w:t>
            </w:r>
          </w:p>
        </w:tc>
      </w:tr>
      <w:tr w:rsidR="00212684">
        <w:trPr>
          <w:trHeight w:val="620"/>
        </w:trPr>
        <w:tc>
          <w:tcPr>
            <w:tcW w:w="10188" w:type="dxa"/>
            <w:gridSpan w:val="2"/>
          </w:tcPr>
          <w:p w:rsidR="00212684" w:rsidRDefault="00C01CA3">
            <w:pPr>
              <w:tabs>
                <w:tab w:val="left" w:pos="5400"/>
              </w:tabs>
              <w:rPr>
                <w:rFonts w:ascii="Arial" w:eastAsia="Arial" w:hAnsi="Arial" w:cs="Arial"/>
              </w:rPr>
            </w:pPr>
            <w:r>
              <w:rPr>
                <w:rFonts w:ascii="Arial" w:eastAsia="Arial" w:hAnsi="Arial" w:cs="Arial"/>
                <w:b/>
                <w:sz w:val="28"/>
                <w:szCs w:val="28"/>
              </w:rPr>
              <w:t>    </w:t>
            </w:r>
            <w:r>
              <w:rPr>
                <w:rFonts w:ascii="Arial" w:eastAsia="Arial" w:hAnsi="Arial" w:cs="Arial"/>
              </w:rPr>
              <w:t> </w:t>
            </w:r>
            <w:r>
              <w:rPr>
                <w:rFonts w:ascii="Arial" w:eastAsia="Arial" w:hAnsi="Arial" w:cs="Arial"/>
              </w:rPr>
              <w:t>Our school-parent compact was reviewed at the Spring parent meeting and at the fall</w:t>
            </w:r>
          </w:p>
          <w:p w:rsidR="00212684" w:rsidRDefault="00C01CA3">
            <w:pPr>
              <w:tabs>
                <w:tab w:val="left" w:pos="5400"/>
              </w:tabs>
              <w:rPr>
                <w:rFonts w:ascii="Arial" w:eastAsia="Arial" w:hAnsi="Arial" w:cs="Arial"/>
              </w:rPr>
            </w:pPr>
            <w:r>
              <w:rPr>
                <w:rFonts w:ascii="Arial" w:eastAsia="Arial" w:hAnsi="Arial" w:cs="Arial"/>
              </w:rPr>
              <w:t>parent-teacher conferences. Parents were given the opportunity to provide</w:t>
            </w:r>
          </w:p>
          <w:p w:rsidR="00212684" w:rsidRDefault="00C01CA3">
            <w:pPr>
              <w:tabs>
                <w:tab w:val="left" w:pos="5400"/>
              </w:tabs>
              <w:rPr>
                <w:rFonts w:ascii="Arial" w:eastAsia="Arial" w:hAnsi="Arial" w:cs="Arial"/>
              </w:rPr>
            </w:pPr>
            <w:r>
              <w:rPr>
                <w:rFonts w:ascii="Arial" w:eastAsia="Arial" w:hAnsi="Arial" w:cs="Arial"/>
              </w:rPr>
              <w:t>input on the compact. In folder 5.1, you will find the compact.</w:t>
            </w:r>
          </w:p>
          <w:p w:rsidR="00212684" w:rsidRDefault="00212684">
            <w:pPr>
              <w:tabs>
                <w:tab w:val="left" w:pos="5400"/>
              </w:tabs>
              <w:rPr>
                <w:rFonts w:ascii="Arial" w:eastAsia="Arial" w:hAnsi="Arial" w:cs="Arial"/>
                <w:b/>
                <w:sz w:val="28"/>
                <w:szCs w:val="28"/>
              </w:rPr>
            </w:pPr>
          </w:p>
          <w:p w:rsidR="00212684" w:rsidRDefault="00212684">
            <w:pPr>
              <w:tabs>
                <w:tab w:val="left" w:pos="5400"/>
              </w:tabs>
              <w:rPr>
                <w:rFonts w:ascii="Arial" w:eastAsia="Arial" w:hAnsi="Arial" w:cs="Arial"/>
                <w:b/>
                <w:sz w:val="28"/>
                <w:szCs w:val="28"/>
              </w:rPr>
            </w:pPr>
          </w:p>
        </w:tc>
      </w:tr>
      <w:tr w:rsidR="00212684">
        <w:tc>
          <w:tcPr>
            <w:tcW w:w="648" w:type="dxa"/>
            <w:vAlign w:val="center"/>
          </w:tcPr>
          <w:p w:rsidR="00212684" w:rsidRDefault="00C01CA3">
            <w:pPr>
              <w:tabs>
                <w:tab w:val="left" w:pos="5400"/>
              </w:tabs>
              <w:jc w:val="center"/>
              <w:rPr>
                <w:rFonts w:ascii="Arial" w:eastAsia="Arial" w:hAnsi="Arial" w:cs="Arial"/>
                <w:b/>
                <w:sz w:val="24"/>
                <w:szCs w:val="24"/>
              </w:rPr>
            </w:pPr>
            <w:r>
              <w:rPr>
                <w:rFonts w:ascii="Arial" w:eastAsia="Arial" w:hAnsi="Arial" w:cs="Arial"/>
                <w:b/>
                <w:sz w:val="24"/>
                <w:szCs w:val="24"/>
              </w:rPr>
              <w:t>5.2</w:t>
            </w:r>
          </w:p>
        </w:tc>
        <w:tc>
          <w:tcPr>
            <w:tcW w:w="9540" w:type="dxa"/>
          </w:tcPr>
          <w:p w:rsidR="00212684" w:rsidRDefault="00C01CA3">
            <w:pPr>
              <w:tabs>
                <w:tab w:val="left" w:pos="5400"/>
              </w:tabs>
              <w:rPr>
                <w:rFonts w:ascii="Arial" w:eastAsia="Arial" w:hAnsi="Arial" w:cs="Arial"/>
                <w:b/>
                <w:sz w:val="28"/>
                <w:szCs w:val="28"/>
              </w:rPr>
            </w:pPr>
            <w:r>
              <w:rPr>
                <w:rFonts w:ascii="Arial" w:eastAsia="Arial" w:hAnsi="Arial" w:cs="Arial"/>
                <w:i/>
                <w:sz w:val="20"/>
                <w:szCs w:val="20"/>
              </w:rPr>
              <w:t>Please provide a narrative below describing how parents were involved in developing the Title I Parent and Fami</w:t>
            </w:r>
            <w:r>
              <w:rPr>
                <w:rFonts w:ascii="Arial" w:eastAsia="Arial" w:hAnsi="Arial" w:cs="Arial"/>
                <w:i/>
                <w:sz w:val="20"/>
                <w:szCs w:val="20"/>
              </w:rPr>
              <w:t>ly Engagement Policy or Procedure. Provide supporting documentation in the corresponding folder.</w:t>
            </w:r>
          </w:p>
        </w:tc>
      </w:tr>
      <w:tr w:rsidR="00212684">
        <w:tc>
          <w:tcPr>
            <w:tcW w:w="10188" w:type="dxa"/>
            <w:gridSpan w:val="2"/>
          </w:tcPr>
          <w:p w:rsidR="00212684" w:rsidRDefault="00C01CA3">
            <w:pPr>
              <w:tabs>
                <w:tab w:val="left" w:pos="5400"/>
              </w:tabs>
              <w:rPr>
                <w:rFonts w:ascii="Arial" w:eastAsia="Arial" w:hAnsi="Arial" w:cs="Arial"/>
              </w:rPr>
            </w:pPr>
            <w:r>
              <w:rPr>
                <w:rFonts w:ascii="Arial" w:eastAsia="Arial" w:hAnsi="Arial" w:cs="Arial"/>
                <w:b/>
                <w:sz w:val="28"/>
                <w:szCs w:val="28"/>
              </w:rPr>
              <w:t>     </w:t>
            </w:r>
            <w:r>
              <w:rPr>
                <w:rFonts w:ascii="Arial" w:eastAsia="Arial" w:hAnsi="Arial" w:cs="Arial"/>
              </w:rPr>
              <w:t> </w:t>
            </w:r>
            <w:r>
              <w:rPr>
                <w:rFonts w:ascii="Arial" w:eastAsia="Arial" w:hAnsi="Arial" w:cs="Arial"/>
              </w:rPr>
              <w:t>Our Title I Parent/Family Engagement policy was reviewed at the Spring parent meeting and at the fall parent-teacher conferences. Parents were given the</w:t>
            </w:r>
            <w:r>
              <w:rPr>
                <w:rFonts w:ascii="Arial" w:eastAsia="Arial" w:hAnsi="Arial" w:cs="Arial"/>
              </w:rPr>
              <w:t xml:space="preserve"> opportunity to provide</w:t>
            </w:r>
          </w:p>
          <w:p w:rsidR="00212684" w:rsidRDefault="00C01CA3">
            <w:pPr>
              <w:tabs>
                <w:tab w:val="left" w:pos="5400"/>
              </w:tabs>
              <w:rPr>
                <w:rFonts w:ascii="Arial" w:eastAsia="Arial" w:hAnsi="Arial" w:cs="Arial"/>
                <w:b/>
                <w:sz w:val="28"/>
                <w:szCs w:val="28"/>
              </w:rPr>
            </w:pPr>
            <w:r>
              <w:rPr>
                <w:rFonts w:ascii="Arial" w:eastAsia="Arial" w:hAnsi="Arial" w:cs="Arial"/>
              </w:rPr>
              <w:t>input on the policy. In folder 5.1, you will find the policy.</w:t>
            </w:r>
          </w:p>
          <w:p w:rsidR="00212684" w:rsidRDefault="00212684">
            <w:pPr>
              <w:tabs>
                <w:tab w:val="left" w:pos="5400"/>
              </w:tabs>
              <w:rPr>
                <w:rFonts w:ascii="Arial" w:eastAsia="Arial" w:hAnsi="Arial" w:cs="Arial"/>
                <w:b/>
                <w:sz w:val="28"/>
                <w:szCs w:val="28"/>
              </w:rPr>
            </w:pPr>
          </w:p>
        </w:tc>
      </w:tr>
      <w:tr w:rsidR="00212684">
        <w:tc>
          <w:tcPr>
            <w:tcW w:w="648" w:type="dxa"/>
            <w:vAlign w:val="center"/>
          </w:tcPr>
          <w:p w:rsidR="00212684" w:rsidRDefault="00C01CA3">
            <w:pPr>
              <w:tabs>
                <w:tab w:val="left" w:pos="5400"/>
              </w:tabs>
              <w:jc w:val="center"/>
              <w:rPr>
                <w:rFonts w:ascii="Arial" w:eastAsia="Arial" w:hAnsi="Arial" w:cs="Arial"/>
                <w:b/>
                <w:sz w:val="24"/>
                <w:szCs w:val="24"/>
              </w:rPr>
            </w:pPr>
            <w:r>
              <w:rPr>
                <w:rFonts w:ascii="Arial" w:eastAsia="Arial" w:hAnsi="Arial" w:cs="Arial"/>
                <w:b/>
                <w:sz w:val="24"/>
                <w:szCs w:val="24"/>
              </w:rPr>
              <w:t>5.3</w:t>
            </w:r>
          </w:p>
        </w:tc>
        <w:tc>
          <w:tcPr>
            <w:tcW w:w="9540" w:type="dxa"/>
          </w:tcPr>
          <w:p w:rsidR="00212684" w:rsidRDefault="00C01CA3">
            <w:pPr>
              <w:tabs>
                <w:tab w:val="left" w:pos="5400"/>
              </w:tabs>
              <w:rPr>
                <w:rFonts w:ascii="Arial" w:eastAsia="Arial" w:hAnsi="Arial" w:cs="Arial"/>
                <w:b/>
                <w:sz w:val="28"/>
                <w:szCs w:val="28"/>
              </w:rPr>
            </w:pPr>
            <w:r>
              <w:rPr>
                <w:rFonts w:ascii="Arial" w:eastAsia="Arial" w:hAnsi="Arial" w:cs="Arial"/>
                <w:i/>
                <w:sz w:val="20"/>
                <w:szCs w:val="20"/>
              </w:rPr>
              <w:t>Please provide a narrative below describing how and when the annual Title I parent meeting is/was held informing parents of the school’s participation in Title I. Provide supporting documentation in the corresponding folder.</w:t>
            </w:r>
          </w:p>
        </w:tc>
      </w:tr>
      <w:tr w:rsidR="00212684">
        <w:tc>
          <w:tcPr>
            <w:tcW w:w="10188" w:type="dxa"/>
            <w:gridSpan w:val="2"/>
          </w:tcPr>
          <w:p w:rsidR="00212684" w:rsidRDefault="00C01CA3">
            <w:pPr>
              <w:tabs>
                <w:tab w:val="left" w:pos="5400"/>
              </w:tabs>
              <w:rPr>
                <w:rFonts w:ascii="Arial" w:eastAsia="Arial" w:hAnsi="Arial" w:cs="Arial"/>
              </w:rPr>
            </w:pPr>
            <w:r>
              <w:rPr>
                <w:rFonts w:ascii="Arial" w:eastAsia="Arial" w:hAnsi="Arial" w:cs="Arial"/>
                <w:b/>
                <w:sz w:val="28"/>
                <w:szCs w:val="28"/>
              </w:rPr>
              <w:t>     </w:t>
            </w:r>
            <w:r>
              <w:rPr>
                <w:rFonts w:ascii="Arial" w:eastAsia="Arial" w:hAnsi="Arial" w:cs="Arial"/>
              </w:rPr>
              <w:t>Parents were invited to t</w:t>
            </w:r>
            <w:r>
              <w:rPr>
                <w:rFonts w:ascii="Arial" w:eastAsia="Arial" w:hAnsi="Arial" w:cs="Arial"/>
              </w:rPr>
              <w:t xml:space="preserve">he annual Title I parent meeting that was help May 1, 2018.  Information concerning the Title I program was given.  The agenda included a review of the compact and the engagement policy.  The parent/student survey was also provided.  In the fall the Table </w:t>
            </w:r>
            <w:r>
              <w:rPr>
                <w:rFonts w:ascii="Arial" w:eastAsia="Arial" w:hAnsi="Arial" w:cs="Arial"/>
              </w:rPr>
              <w:t xml:space="preserve">Topics Dinner Conversation Start jars were created.  The students shared with their families and took the jars </w:t>
            </w:r>
            <w:r>
              <w:rPr>
                <w:rFonts w:ascii="Arial" w:eastAsia="Arial" w:hAnsi="Arial" w:cs="Arial"/>
              </w:rPr>
              <w:lastRenderedPageBreak/>
              <w:t>home.  In March we hosted a Read-In for the school and community to celebrate literacy.  Throughout the school year the HEROs program provides in</w:t>
            </w:r>
            <w:r>
              <w:rPr>
                <w:rFonts w:ascii="Arial" w:eastAsia="Arial" w:hAnsi="Arial" w:cs="Arial"/>
              </w:rPr>
              <w:t>dividual student interaction between HS students and elementary students.  During the month of May the Title I students wrote and artistically created a summer art project to display in the elementary.  Their writing project was an incentive to invite thei</w:t>
            </w:r>
            <w:r>
              <w:rPr>
                <w:rFonts w:ascii="Arial" w:eastAsia="Arial" w:hAnsi="Arial" w:cs="Arial"/>
              </w:rPr>
              <w:t>r families to attend the Title I meeting and share ideas while enjoying their child’s displayed work of art. The topic of summer slide was discussed with the parents to encourage reading and other learning opportunities during the summer at home.  In folde</w:t>
            </w:r>
            <w:r>
              <w:rPr>
                <w:rFonts w:ascii="Arial" w:eastAsia="Arial" w:hAnsi="Arial" w:cs="Arial"/>
              </w:rPr>
              <w:t>r 5.3 you will find the Title I meeting agenda and pictures of some of the events.</w:t>
            </w:r>
          </w:p>
          <w:p w:rsidR="00212684" w:rsidRDefault="00212684">
            <w:pPr>
              <w:tabs>
                <w:tab w:val="left" w:pos="5400"/>
              </w:tabs>
              <w:rPr>
                <w:rFonts w:ascii="Arial" w:eastAsia="Arial" w:hAnsi="Arial" w:cs="Arial"/>
                <w:b/>
                <w:sz w:val="28"/>
                <w:szCs w:val="28"/>
              </w:rPr>
            </w:pPr>
          </w:p>
        </w:tc>
      </w:tr>
    </w:tbl>
    <w:p w:rsidR="00212684" w:rsidRDefault="00212684">
      <w:pPr>
        <w:tabs>
          <w:tab w:val="left" w:pos="5400"/>
        </w:tabs>
        <w:rPr>
          <w:rFonts w:ascii="Arial" w:eastAsia="Arial" w:hAnsi="Arial" w:cs="Arial"/>
          <w:b/>
          <w:sz w:val="26"/>
          <w:szCs w:val="26"/>
        </w:rPr>
      </w:pPr>
    </w:p>
    <w:p w:rsidR="00212684" w:rsidRDefault="00C01CA3">
      <w:pPr>
        <w:tabs>
          <w:tab w:val="left" w:pos="5400"/>
        </w:tabs>
        <w:rPr>
          <w:rFonts w:ascii="Arial" w:eastAsia="Arial" w:hAnsi="Arial" w:cs="Arial"/>
          <w:b/>
          <w:sz w:val="26"/>
          <w:szCs w:val="26"/>
        </w:rPr>
      </w:pPr>
      <w:r>
        <w:rPr>
          <w:rFonts w:ascii="Arial" w:eastAsia="Arial" w:hAnsi="Arial" w:cs="Arial"/>
          <w:b/>
          <w:sz w:val="26"/>
          <w:szCs w:val="26"/>
        </w:rPr>
        <w:t>6.  Transition Plan</w:t>
      </w:r>
    </w:p>
    <w:p w:rsidR="00212684" w:rsidRDefault="00212684">
      <w:pPr>
        <w:tabs>
          <w:tab w:val="left" w:pos="5400"/>
        </w:tabs>
        <w:rPr>
          <w:rFonts w:ascii="Arial" w:eastAsia="Arial" w:hAnsi="Arial" w:cs="Arial"/>
          <w:b/>
          <w:sz w:val="26"/>
          <w:szCs w:val="26"/>
        </w:rPr>
      </w:pPr>
    </w:p>
    <w:tbl>
      <w:tblPr>
        <w:tblStyle w:val="a6"/>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9540"/>
      </w:tblGrid>
      <w:tr w:rsidR="00212684">
        <w:tc>
          <w:tcPr>
            <w:tcW w:w="648" w:type="dxa"/>
            <w:vAlign w:val="center"/>
          </w:tcPr>
          <w:p w:rsidR="00212684" w:rsidRDefault="00C01CA3">
            <w:pPr>
              <w:tabs>
                <w:tab w:val="left" w:pos="5400"/>
              </w:tabs>
              <w:jc w:val="center"/>
              <w:rPr>
                <w:rFonts w:ascii="Arial" w:eastAsia="Arial" w:hAnsi="Arial" w:cs="Arial"/>
                <w:b/>
                <w:sz w:val="24"/>
                <w:szCs w:val="24"/>
              </w:rPr>
            </w:pPr>
            <w:r>
              <w:rPr>
                <w:rFonts w:ascii="Arial" w:eastAsia="Arial" w:hAnsi="Arial" w:cs="Arial"/>
                <w:b/>
                <w:sz w:val="24"/>
                <w:szCs w:val="24"/>
              </w:rPr>
              <w:t>6.1</w:t>
            </w:r>
          </w:p>
        </w:tc>
        <w:tc>
          <w:tcPr>
            <w:tcW w:w="9540" w:type="dxa"/>
          </w:tcPr>
          <w:p w:rsidR="00212684" w:rsidRDefault="00C01CA3">
            <w:pPr>
              <w:tabs>
                <w:tab w:val="left" w:pos="5400"/>
              </w:tabs>
              <w:rPr>
                <w:rFonts w:ascii="Arial" w:eastAsia="Arial" w:hAnsi="Arial" w:cs="Arial"/>
                <w:b/>
                <w:sz w:val="28"/>
                <w:szCs w:val="28"/>
              </w:rPr>
            </w:pPr>
            <w:r>
              <w:rPr>
                <w:rFonts w:ascii="Arial" w:eastAsia="Arial" w:hAnsi="Arial" w:cs="Arial"/>
                <w:i/>
                <w:sz w:val="20"/>
                <w:szCs w:val="20"/>
              </w:rPr>
              <w:t>Please provide a narrative below describing the school’s transition plan for incoming students to support, coordinate and integrate services from their previous program or school (i.e. Headstart and/or other Early Childhood Program to Elementary, Elementar</w:t>
            </w:r>
            <w:r>
              <w:rPr>
                <w:rFonts w:ascii="Arial" w:eastAsia="Arial" w:hAnsi="Arial" w:cs="Arial"/>
                <w:i/>
                <w:sz w:val="20"/>
                <w:szCs w:val="20"/>
              </w:rPr>
              <w:t>y to Intermediate, Intermediate to Middle School, Middle School to High School). Provide supporting documentation in the corresponding folder.</w:t>
            </w:r>
          </w:p>
        </w:tc>
      </w:tr>
      <w:tr w:rsidR="00212684">
        <w:tc>
          <w:tcPr>
            <w:tcW w:w="10188" w:type="dxa"/>
            <w:gridSpan w:val="2"/>
          </w:tcPr>
          <w:p w:rsidR="00212684" w:rsidRDefault="00C01CA3">
            <w:pPr>
              <w:tabs>
                <w:tab w:val="left" w:pos="5400"/>
              </w:tabs>
              <w:rPr>
                <w:rFonts w:ascii="Arial" w:eastAsia="Arial" w:hAnsi="Arial" w:cs="Arial"/>
              </w:rPr>
            </w:pPr>
            <w:r>
              <w:rPr>
                <w:rFonts w:ascii="Arial" w:eastAsia="Arial" w:hAnsi="Arial" w:cs="Arial"/>
                <w:b/>
                <w:sz w:val="28"/>
                <w:szCs w:val="28"/>
              </w:rPr>
              <w:t>     </w:t>
            </w:r>
            <w:r>
              <w:rPr>
                <w:rFonts w:ascii="Arial" w:eastAsia="Arial" w:hAnsi="Arial" w:cs="Arial"/>
              </w:rPr>
              <w:t>There is a kindergarten orientation in May that involves parents and children.  It involves a separate sess</w:t>
            </w:r>
            <w:r>
              <w:rPr>
                <w:rFonts w:ascii="Arial" w:eastAsia="Arial" w:hAnsi="Arial" w:cs="Arial"/>
              </w:rPr>
              <w:t>ion for parents and students. Parents are given information on Callaway Public Schools and kindergarten programming.  New students are given a building tour by the superintendent.  Because it is a small school we just focus on making the student feel welco</w:t>
            </w:r>
            <w:r>
              <w:rPr>
                <w:rFonts w:ascii="Arial" w:eastAsia="Arial" w:hAnsi="Arial" w:cs="Arial"/>
              </w:rPr>
              <w:t>me.  There is an elementary to secondary orientation held in May in which 6th grade students travel to their secondary classes to meet the teachers, go over the curriculum and receive supply lists.  Parents are also invited to attend.  This day is organize</w:t>
            </w:r>
            <w:r>
              <w:rPr>
                <w:rFonts w:ascii="Arial" w:eastAsia="Arial" w:hAnsi="Arial" w:cs="Arial"/>
              </w:rPr>
              <w:t xml:space="preserve">d by the school counselor.  </w:t>
            </w:r>
          </w:p>
          <w:p w:rsidR="00212684" w:rsidRDefault="00212684">
            <w:pPr>
              <w:tabs>
                <w:tab w:val="left" w:pos="5400"/>
              </w:tabs>
              <w:rPr>
                <w:rFonts w:ascii="Arial" w:eastAsia="Arial" w:hAnsi="Arial" w:cs="Arial"/>
                <w:b/>
                <w:sz w:val="28"/>
                <w:szCs w:val="28"/>
              </w:rPr>
            </w:pPr>
          </w:p>
        </w:tc>
      </w:tr>
      <w:tr w:rsidR="00212684">
        <w:tc>
          <w:tcPr>
            <w:tcW w:w="648" w:type="dxa"/>
            <w:vAlign w:val="center"/>
          </w:tcPr>
          <w:p w:rsidR="00212684" w:rsidRDefault="00C01CA3">
            <w:pPr>
              <w:tabs>
                <w:tab w:val="left" w:pos="5400"/>
              </w:tabs>
              <w:jc w:val="center"/>
              <w:rPr>
                <w:rFonts w:ascii="Arial" w:eastAsia="Arial" w:hAnsi="Arial" w:cs="Arial"/>
                <w:b/>
                <w:sz w:val="24"/>
                <w:szCs w:val="24"/>
              </w:rPr>
            </w:pPr>
            <w:r>
              <w:rPr>
                <w:rFonts w:ascii="Arial" w:eastAsia="Arial" w:hAnsi="Arial" w:cs="Arial"/>
                <w:b/>
                <w:sz w:val="24"/>
                <w:szCs w:val="24"/>
              </w:rPr>
              <w:t>6.2</w:t>
            </w:r>
          </w:p>
        </w:tc>
        <w:tc>
          <w:tcPr>
            <w:tcW w:w="9540" w:type="dxa"/>
          </w:tcPr>
          <w:p w:rsidR="00212684" w:rsidRDefault="00C01CA3">
            <w:pPr>
              <w:tabs>
                <w:tab w:val="left" w:pos="5400"/>
              </w:tabs>
              <w:rPr>
                <w:rFonts w:ascii="Arial" w:eastAsia="Arial" w:hAnsi="Arial" w:cs="Arial"/>
                <w:b/>
                <w:sz w:val="28"/>
                <w:szCs w:val="28"/>
              </w:rPr>
            </w:pPr>
            <w:r>
              <w:rPr>
                <w:rFonts w:ascii="Arial" w:eastAsia="Arial" w:hAnsi="Arial" w:cs="Arial"/>
                <w:i/>
                <w:sz w:val="20"/>
                <w:szCs w:val="20"/>
              </w:rPr>
              <w:t>Please provide a narrative below describing the school’s transition plan for outgoing students as they move onto their next school / program / career. (i.e. Elementary to Intermediate, Intermediate to Middle School, Middle School to High School, High Schoo</w:t>
            </w:r>
            <w:r>
              <w:rPr>
                <w:rFonts w:ascii="Arial" w:eastAsia="Arial" w:hAnsi="Arial" w:cs="Arial"/>
                <w:i/>
                <w:sz w:val="20"/>
                <w:szCs w:val="20"/>
              </w:rPr>
              <w:t>l to Post Secondary Schooling or Career). Provide supporting documentation in the corresponding folder.</w:t>
            </w:r>
          </w:p>
        </w:tc>
      </w:tr>
      <w:tr w:rsidR="00212684">
        <w:tc>
          <w:tcPr>
            <w:tcW w:w="10188" w:type="dxa"/>
            <w:gridSpan w:val="2"/>
          </w:tcPr>
          <w:p w:rsidR="00212684" w:rsidRDefault="00C01CA3">
            <w:pPr>
              <w:tabs>
                <w:tab w:val="left" w:pos="5400"/>
              </w:tabs>
              <w:rPr>
                <w:rFonts w:ascii="Arial" w:eastAsia="Arial" w:hAnsi="Arial" w:cs="Arial"/>
              </w:rPr>
            </w:pPr>
            <w:r>
              <w:rPr>
                <w:rFonts w:ascii="Arial" w:eastAsia="Arial" w:hAnsi="Arial" w:cs="Arial"/>
                <w:b/>
                <w:sz w:val="28"/>
                <w:szCs w:val="28"/>
              </w:rPr>
              <w:t>     </w:t>
            </w:r>
            <w:r>
              <w:rPr>
                <w:rFonts w:ascii="Arial" w:eastAsia="Arial" w:hAnsi="Arial" w:cs="Arial"/>
              </w:rPr>
              <w:t>Callaway High School seniors take a class with the counselor who provides specific information to students on how to transition successfully to po</w:t>
            </w:r>
            <w:r>
              <w:rPr>
                <w:rFonts w:ascii="Arial" w:eastAsia="Arial" w:hAnsi="Arial" w:cs="Arial"/>
              </w:rPr>
              <w:t>st-secondary education or into the workforce.  This includes arranging college visits, attending career fairs, and exposure to vocational careers, applying for scholarships and arranging job shadows and internships.  (CAPS)</w:t>
            </w:r>
          </w:p>
          <w:p w:rsidR="00212684" w:rsidRDefault="00212684">
            <w:pPr>
              <w:tabs>
                <w:tab w:val="left" w:pos="5400"/>
              </w:tabs>
              <w:rPr>
                <w:rFonts w:ascii="Arial" w:eastAsia="Arial" w:hAnsi="Arial" w:cs="Arial"/>
                <w:b/>
                <w:sz w:val="28"/>
                <w:szCs w:val="28"/>
              </w:rPr>
            </w:pPr>
          </w:p>
        </w:tc>
      </w:tr>
    </w:tbl>
    <w:p w:rsidR="00212684" w:rsidRDefault="00212684">
      <w:pPr>
        <w:tabs>
          <w:tab w:val="left" w:pos="5400"/>
        </w:tabs>
        <w:rPr>
          <w:rFonts w:ascii="Arial" w:eastAsia="Arial" w:hAnsi="Arial" w:cs="Arial"/>
          <w:b/>
          <w:sz w:val="28"/>
          <w:szCs w:val="28"/>
        </w:rPr>
      </w:pPr>
    </w:p>
    <w:p w:rsidR="00212684" w:rsidRDefault="00C01CA3">
      <w:pPr>
        <w:tabs>
          <w:tab w:val="left" w:pos="5400"/>
        </w:tabs>
        <w:rPr>
          <w:rFonts w:ascii="Arial" w:eastAsia="Arial" w:hAnsi="Arial" w:cs="Arial"/>
          <w:b/>
          <w:sz w:val="26"/>
          <w:szCs w:val="26"/>
        </w:rPr>
      </w:pPr>
      <w:r>
        <w:rPr>
          <w:rFonts w:ascii="Arial" w:eastAsia="Arial" w:hAnsi="Arial" w:cs="Arial"/>
          <w:b/>
          <w:sz w:val="26"/>
          <w:szCs w:val="26"/>
        </w:rPr>
        <w:t>7.  Strategies to address areas of need</w:t>
      </w:r>
    </w:p>
    <w:p w:rsidR="00212684" w:rsidRDefault="00212684">
      <w:pPr>
        <w:tabs>
          <w:tab w:val="left" w:pos="5400"/>
        </w:tabs>
        <w:rPr>
          <w:rFonts w:ascii="Arial" w:eastAsia="Arial" w:hAnsi="Arial" w:cs="Arial"/>
          <w:b/>
          <w:sz w:val="28"/>
          <w:szCs w:val="28"/>
        </w:rPr>
      </w:pPr>
    </w:p>
    <w:tbl>
      <w:tblPr>
        <w:tblStyle w:val="a7"/>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9540"/>
      </w:tblGrid>
      <w:tr w:rsidR="00212684">
        <w:tc>
          <w:tcPr>
            <w:tcW w:w="648" w:type="dxa"/>
            <w:vAlign w:val="center"/>
          </w:tcPr>
          <w:p w:rsidR="00212684" w:rsidRDefault="00C01CA3">
            <w:pPr>
              <w:tabs>
                <w:tab w:val="left" w:pos="5400"/>
              </w:tabs>
              <w:jc w:val="center"/>
              <w:rPr>
                <w:rFonts w:ascii="Arial" w:eastAsia="Arial" w:hAnsi="Arial" w:cs="Arial"/>
                <w:b/>
                <w:sz w:val="24"/>
                <w:szCs w:val="24"/>
              </w:rPr>
            </w:pPr>
            <w:r>
              <w:rPr>
                <w:rFonts w:ascii="Arial" w:eastAsia="Arial" w:hAnsi="Arial" w:cs="Arial"/>
                <w:b/>
                <w:sz w:val="24"/>
                <w:szCs w:val="24"/>
              </w:rPr>
              <w:t>7.1</w:t>
            </w:r>
          </w:p>
        </w:tc>
        <w:tc>
          <w:tcPr>
            <w:tcW w:w="9540" w:type="dxa"/>
          </w:tcPr>
          <w:p w:rsidR="00212684" w:rsidRDefault="00C01CA3">
            <w:pPr>
              <w:tabs>
                <w:tab w:val="left" w:pos="5400"/>
              </w:tabs>
              <w:rPr>
                <w:rFonts w:ascii="Arial" w:eastAsia="Arial" w:hAnsi="Arial" w:cs="Arial"/>
                <w:b/>
                <w:sz w:val="28"/>
                <w:szCs w:val="28"/>
              </w:rPr>
            </w:pPr>
            <w:r>
              <w:rPr>
                <w:rFonts w:ascii="Arial" w:eastAsia="Arial" w:hAnsi="Arial" w:cs="Arial"/>
                <w:i/>
                <w:sz w:val="20"/>
                <w:szCs w:val="20"/>
              </w:rPr>
              <w:t>Please provide a narrative below describing how the Schoolwide Plan increases the amount and quality of learning time within or beyond the instructional day. Provide supporting documentation in the corresponding</w:t>
            </w:r>
            <w:r>
              <w:rPr>
                <w:rFonts w:ascii="Arial" w:eastAsia="Arial" w:hAnsi="Arial" w:cs="Arial"/>
                <w:i/>
                <w:sz w:val="20"/>
                <w:szCs w:val="20"/>
              </w:rPr>
              <w:t xml:space="preserve"> folder.</w:t>
            </w:r>
          </w:p>
        </w:tc>
      </w:tr>
      <w:tr w:rsidR="00212684">
        <w:tc>
          <w:tcPr>
            <w:tcW w:w="10188" w:type="dxa"/>
            <w:gridSpan w:val="2"/>
          </w:tcPr>
          <w:p w:rsidR="00212684" w:rsidRDefault="00C01CA3">
            <w:pPr>
              <w:tabs>
                <w:tab w:val="left" w:pos="5400"/>
              </w:tabs>
              <w:rPr>
                <w:rFonts w:ascii="Arial" w:eastAsia="Arial" w:hAnsi="Arial" w:cs="Arial"/>
              </w:rPr>
            </w:pPr>
            <w:r>
              <w:rPr>
                <w:rFonts w:ascii="Arial" w:eastAsia="Arial" w:hAnsi="Arial" w:cs="Arial"/>
                <w:b/>
                <w:sz w:val="28"/>
                <w:szCs w:val="28"/>
              </w:rPr>
              <w:t>     </w:t>
            </w:r>
            <w:r>
              <w:rPr>
                <w:rFonts w:ascii="Arial" w:eastAsia="Arial" w:hAnsi="Arial" w:cs="Arial"/>
              </w:rPr>
              <w:t>A check-in, check-out system was put into place for those students who expressed an interest.  This system includes a daily check-in and check-out with an adult with whom the student feels safe.  This came from the survey that stated some st</w:t>
            </w:r>
            <w:r>
              <w:rPr>
                <w:rFonts w:ascii="Arial" w:eastAsia="Arial" w:hAnsi="Arial" w:cs="Arial"/>
              </w:rPr>
              <w:t>udents wanted an adult to check-in with or talk with if there was a crisis.  Callaway has an after-school homework club that takes place Monday, Tuesday, and Thursday from 3:45-4:30.  This is for grades 3-6 and the club is manned by two of the elementary t</w:t>
            </w:r>
            <w:r>
              <w:rPr>
                <w:rFonts w:ascii="Arial" w:eastAsia="Arial" w:hAnsi="Arial" w:cs="Arial"/>
              </w:rPr>
              <w:t>eachers.  A Summer Reading program is available for K-3 students identified as needing extra help.  There are 8 sessions (once a week) during the summer for one hour.  The reading teacher/coach is responsible for the instruction and it is a continuation of</w:t>
            </w:r>
            <w:r>
              <w:rPr>
                <w:rFonts w:ascii="Arial" w:eastAsia="Arial" w:hAnsi="Arial" w:cs="Arial"/>
              </w:rPr>
              <w:t xml:space="preserve"> the Individual Reading Plans.  Extended school year is provided for those on an IEP K-12.  An elementary and a high school teacher are part of this extended.  </w:t>
            </w:r>
          </w:p>
          <w:p w:rsidR="00212684" w:rsidRDefault="00212684">
            <w:pPr>
              <w:tabs>
                <w:tab w:val="left" w:pos="5400"/>
              </w:tabs>
              <w:rPr>
                <w:rFonts w:ascii="Arial" w:eastAsia="Arial" w:hAnsi="Arial" w:cs="Arial"/>
                <w:b/>
                <w:sz w:val="28"/>
                <w:szCs w:val="28"/>
              </w:rPr>
            </w:pPr>
          </w:p>
        </w:tc>
      </w:tr>
    </w:tbl>
    <w:p w:rsidR="00212684" w:rsidRDefault="00212684">
      <w:pPr>
        <w:tabs>
          <w:tab w:val="left" w:pos="5400"/>
        </w:tabs>
        <w:rPr>
          <w:rFonts w:ascii="Arial" w:eastAsia="Arial" w:hAnsi="Arial" w:cs="Arial"/>
          <w:b/>
          <w:sz w:val="28"/>
          <w:szCs w:val="28"/>
        </w:rPr>
      </w:pPr>
    </w:p>
    <w:p w:rsidR="00212684" w:rsidRDefault="00C01CA3">
      <w:pPr>
        <w:tabs>
          <w:tab w:val="left" w:pos="5400"/>
        </w:tabs>
        <w:rPr>
          <w:rFonts w:ascii="Arial" w:eastAsia="Arial" w:hAnsi="Arial" w:cs="Arial"/>
          <w:b/>
          <w:sz w:val="26"/>
          <w:szCs w:val="26"/>
        </w:rPr>
      </w:pPr>
      <w:r>
        <w:rPr>
          <w:rFonts w:ascii="Arial" w:eastAsia="Arial" w:hAnsi="Arial" w:cs="Arial"/>
          <w:b/>
          <w:sz w:val="26"/>
          <w:szCs w:val="26"/>
        </w:rPr>
        <w:lastRenderedPageBreak/>
        <w:t>8. Coordination &amp; integration of Federal, State and local services &amp; programs</w:t>
      </w:r>
    </w:p>
    <w:p w:rsidR="00212684" w:rsidRDefault="00212684">
      <w:pPr>
        <w:tabs>
          <w:tab w:val="left" w:pos="5400"/>
        </w:tabs>
        <w:rPr>
          <w:rFonts w:ascii="Arial" w:eastAsia="Arial" w:hAnsi="Arial" w:cs="Arial"/>
          <w:b/>
          <w:sz w:val="28"/>
          <w:szCs w:val="28"/>
        </w:rPr>
      </w:pPr>
    </w:p>
    <w:tbl>
      <w:tblPr>
        <w:tblStyle w:val="a8"/>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9540"/>
      </w:tblGrid>
      <w:tr w:rsidR="00212684">
        <w:tc>
          <w:tcPr>
            <w:tcW w:w="648" w:type="dxa"/>
            <w:vAlign w:val="center"/>
          </w:tcPr>
          <w:p w:rsidR="00212684" w:rsidRDefault="00C01CA3">
            <w:pPr>
              <w:tabs>
                <w:tab w:val="left" w:pos="5400"/>
              </w:tabs>
              <w:jc w:val="center"/>
              <w:rPr>
                <w:rFonts w:ascii="Arial" w:eastAsia="Arial" w:hAnsi="Arial" w:cs="Arial"/>
                <w:b/>
                <w:sz w:val="24"/>
                <w:szCs w:val="24"/>
              </w:rPr>
            </w:pPr>
            <w:r>
              <w:rPr>
                <w:rFonts w:ascii="Arial" w:eastAsia="Arial" w:hAnsi="Arial" w:cs="Arial"/>
                <w:b/>
                <w:sz w:val="24"/>
                <w:szCs w:val="24"/>
              </w:rPr>
              <w:t>8.1</w:t>
            </w:r>
          </w:p>
        </w:tc>
        <w:tc>
          <w:tcPr>
            <w:tcW w:w="9540" w:type="dxa"/>
          </w:tcPr>
          <w:p w:rsidR="00212684" w:rsidRDefault="00C01CA3">
            <w:pPr>
              <w:tabs>
                <w:tab w:val="left" w:pos="5400"/>
              </w:tabs>
              <w:rPr>
                <w:rFonts w:ascii="Arial" w:eastAsia="Arial" w:hAnsi="Arial" w:cs="Arial"/>
                <w:b/>
                <w:sz w:val="28"/>
                <w:szCs w:val="28"/>
              </w:rPr>
            </w:pPr>
            <w:r>
              <w:rPr>
                <w:rFonts w:ascii="Arial" w:eastAsia="Arial" w:hAnsi="Arial" w:cs="Arial"/>
                <w:i/>
                <w:sz w:val="20"/>
                <w:szCs w:val="20"/>
              </w:rPr>
              <w:t>Please provide a narrative below describing how available Federal, State and local funds are coordinated and integrated to meet student needs and support student achievement. Supporting documentation may also be placed in the corresponding folder.</w:t>
            </w:r>
          </w:p>
        </w:tc>
      </w:tr>
      <w:tr w:rsidR="00212684">
        <w:tc>
          <w:tcPr>
            <w:tcW w:w="10188" w:type="dxa"/>
            <w:gridSpan w:val="2"/>
          </w:tcPr>
          <w:p w:rsidR="00212684" w:rsidRDefault="00C01CA3">
            <w:pPr>
              <w:tabs>
                <w:tab w:val="left" w:pos="5400"/>
              </w:tabs>
              <w:rPr>
                <w:rFonts w:ascii="Arial" w:eastAsia="Arial" w:hAnsi="Arial" w:cs="Arial"/>
                <w:b/>
                <w:sz w:val="28"/>
                <w:szCs w:val="28"/>
              </w:rPr>
            </w:pPr>
            <w:r>
              <w:rPr>
                <w:rFonts w:ascii="Arial" w:eastAsia="Arial" w:hAnsi="Arial" w:cs="Arial"/>
                <w:b/>
                <w:sz w:val="28"/>
                <w:szCs w:val="28"/>
              </w:rPr>
              <w:t>     </w:t>
            </w:r>
          </w:p>
          <w:p w:rsidR="00212684" w:rsidRDefault="00C01CA3">
            <w:pPr>
              <w:tabs>
                <w:tab w:val="left" w:pos="5400"/>
              </w:tabs>
              <w:rPr>
                <w:rFonts w:ascii="Arial" w:eastAsia="Arial" w:hAnsi="Arial" w:cs="Arial"/>
              </w:rPr>
            </w:pPr>
            <w:r>
              <w:rPr>
                <w:rFonts w:ascii="Arial" w:eastAsia="Arial" w:hAnsi="Arial" w:cs="Arial"/>
              </w:rPr>
              <w:t>W</w:t>
            </w:r>
            <w:r>
              <w:rPr>
                <w:rFonts w:ascii="Arial" w:eastAsia="Arial" w:hAnsi="Arial" w:cs="Arial"/>
              </w:rPr>
              <w:t xml:space="preserve">e are in year 2 of  CSI designation .  We are working to improve our reading and math scores.  Our Title I funds are designated for a teacher’s salary.    General and state funds are used to assist in achieving our instructional goals and student success. </w:t>
            </w:r>
            <w:r>
              <w:rPr>
                <w:rFonts w:ascii="Arial" w:eastAsia="Arial" w:hAnsi="Arial" w:cs="Arial"/>
              </w:rPr>
              <w:t xml:space="preserve"> The district works in partnership with Custer county businesses to provide Callaway students hands-on, authentic learning experiences.</w:t>
            </w:r>
          </w:p>
          <w:p w:rsidR="00212684" w:rsidRDefault="00212684">
            <w:pPr>
              <w:tabs>
                <w:tab w:val="left" w:pos="5400"/>
              </w:tabs>
              <w:rPr>
                <w:rFonts w:ascii="Arial" w:eastAsia="Arial" w:hAnsi="Arial" w:cs="Arial"/>
                <w:sz w:val="28"/>
                <w:szCs w:val="28"/>
              </w:rPr>
            </w:pPr>
          </w:p>
          <w:p w:rsidR="00212684" w:rsidRDefault="00212684">
            <w:pPr>
              <w:tabs>
                <w:tab w:val="left" w:pos="5400"/>
              </w:tabs>
              <w:rPr>
                <w:rFonts w:ascii="Arial" w:eastAsia="Arial" w:hAnsi="Arial" w:cs="Arial"/>
                <w:b/>
                <w:sz w:val="28"/>
                <w:szCs w:val="28"/>
              </w:rPr>
            </w:pPr>
          </w:p>
        </w:tc>
      </w:tr>
    </w:tbl>
    <w:p w:rsidR="00212684" w:rsidRDefault="00212684">
      <w:pPr>
        <w:tabs>
          <w:tab w:val="left" w:pos="5400"/>
        </w:tabs>
        <w:rPr>
          <w:rFonts w:ascii="Arial" w:eastAsia="Arial" w:hAnsi="Arial" w:cs="Arial"/>
          <w:b/>
          <w:sz w:val="28"/>
          <w:szCs w:val="28"/>
        </w:rPr>
      </w:pPr>
    </w:p>
    <w:sectPr w:rsidR="00212684">
      <w:footerReference w:type="default" r:id="rId11"/>
      <w:pgSz w:w="12240" w:h="15840"/>
      <w:pgMar w:top="1152" w:right="1152" w:bottom="1152" w:left="1152"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01CA3">
      <w:r>
        <w:separator/>
      </w:r>
    </w:p>
  </w:endnote>
  <w:endnote w:type="continuationSeparator" w:id="0">
    <w:p w:rsidR="00000000" w:rsidRDefault="00C0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684" w:rsidRDefault="00C01CA3">
    <w:pPr>
      <w:pBdr>
        <w:top w:val="nil"/>
        <w:left w:val="nil"/>
        <w:bottom w:val="nil"/>
        <w:right w:val="nil"/>
        <w:between w:val="nil"/>
      </w:pBdr>
      <w:tabs>
        <w:tab w:val="center" w:pos="4680"/>
        <w:tab w:val="right" w:pos="9360"/>
      </w:tabs>
      <w:ind w:left="144" w:right="144" w:hanging="144"/>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212684" w:rsidRDefault="00C01CA3">
    <w:pPr>
      <w:pBdr>
        <w:top w:val="nil"/>
        <w:left w:val="nil"/>
        <w:bottom w:val="nil"/>
        <w:right w:val="nil"/>
        <w:between w:val="nil"/>
      </w:pBdr>
      <w:tabs>
        <w:tab w:val="center" w:pos="4680"/>
        <w:tab w:val="right" w:pos="9360"/>
      </w:tabs>
      <w:ind w:left="144" w:right="144" w:hanging="144"/>
      <w:rPr>
        <w:color w:val="000000"/>
      </w:rPr>
    </w:pPr>
    <w:r>
      <w:rPr>
        <w:color w:val="000000"/>
      </w:rPr>
      <w:t>Due to NDE by Wednesday, April 1</w:t>
    </w:r>
    <w:r>
      <w:rPr>
        <w:color w:val="000000"/>
        <w:vertAlign w:val="superscript"/>
      </w:rPr>
      <w:t>st</w:t>
    </w:r>
    <w:r>
      <w:rPr>
        <w:color w:val="000000"/>
      </w:rPr>
      <w:t xml:space="preserve"> </w:t>
    </w:r>
    <w:r>
      <w:rPr>
        <w:color w:val="000000"/>
      </w:rPr>
      <w:tab/>
    </w:r>
    <w:r>
      <w:rPr>
        <w:color w:val="000000"/>
      </w:rPr>
      <w:tab/>
    </w:r>
    <w:r>
      <w:rPr>
        <w:color w:val="000000"/>
      </w:rPr>
      <w:t>Updated: August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01CA3">
      <w:r>
        <w:separator/>
      </w:r>
    </w:p>
  </w:footnote>
  <w:footnote w:type="continuationSeparator" w:id="0">
    <w:p w:rsidR="00000000" w:rsidRDefault="00C01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84"/>
    <w:rsid w:val="00212684"/>
    <w:rsid w:val="00C0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2C304-CAC0-4AF0-8D8F-514CD61D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2B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A5CD2"/>
    <w:pPr>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0A5CD2"/>
    <w:rPr>
      <w:rFonts w:ascii="Arial" w:eastAsia="Times New Roman" w:hAnsi="Arial" w:cs="Times New Roman"/>
      <w:b/>
      <w:bCs/>
      <w:sz w:val="24"/>
      <w:szCs w:val="24"/>
    </w:rPr>
  </w:style>
  <w:style w:type="paragraph" w:styleId="Footer">
    <w:name w:val="footer"/>
    <w:basedOn w:val="Normal"/>
    <w:link w:val="FooterChar"/>
    <w:uiPriority w:val="99"/>
    <w:unhideWhenUsed/>
    <w:rsid w:val="00BF3815"/>
    <w:pPr>
      <w:tabs>
        <w:tab w:val="center" w:pos="4680"/>
        <w:tab w:val="right" w:pos="9360"/>
      </w:tabs>
      <w:ind w:left="144" w:right="144"/>
    </w:pPr>
    <w:rPr>
      <w:rFonts w:eastAsia="Times New Roman" w:cs="Times New Roman"/>
    </w:rPr>
  </w:style>
  <w:style w:type="character" w:customStyle="1" w:styleId="FooterChar">
    <w:name w:val="Footer Char"/>
    <w:basedOn w:val="DefaultParagraphFont"/>
    <w:link w:val="Footer"/>
    <w:uiPriority w:val="99"/>
    <w:rsid w:val="00BF3815"/>
    <w:rPr>
      <w:rFonts w:ascii="Calibri" w:eastAsia="Times New Roman" w:hAnsi="Calibri" w:cs="Times New Roman"/>
    </w:rPr>
  </w:style>
  <w:style w:type="table" w:styleId="TableGrid">
    <w:name w:val="Table Grid"/>
    <w:basedOn w:val="TableNormal"/>
    <w:uiPriority w:val="59"/>
    <w:rsid w:val="008F17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F1794"/>
    <w:rPr>
      <w:rFonts w:ascii="Tahoma" w:hAnsi="Tahoma" w:cs="Tahoma"/>
      <w:sz w:val="16"/>
      <w:szCs w:val="16"/>
    </w:rPr>
  </w:style>
  <w:style w:type="character" w:customStyle="1" w:styleId="BalloonTextChar">
    <w:name w:val="Balloon Text Char"/>
    <w:basedOn w:val="DefaultParagraphFont"/>
    <w:link w:val="BalloonText"/>
    <w:uiPriority w:val="99"/>
    <w:semiHidden/>
    <w:rsid w:val="008F1794"/>
    <w:rPr>
      <w:rFonts w:ascii="Tahoma" w:hAnsi="Tahoma" w:cs="Tahoma"/>
      <w:sz w:val="16"/>
      <w:szCs w:val="16"/>
    </w:rPr>
  </w:style>
  <w:style w:type="paragraph" w:styleId="ListParagraph">
    <w:name w:val="List Paragraph"/>
    <w:basedOn w:val="Normal"/>
    <w:uiPriority w:val="34"/>
    <w:qFormat/>
    <w:rsid w:val="0063497F"/>
    <w:pPr>
      <w:ind w:left="720"/>
      <w:contextualSpacing/>
    </w:pPr>
  </w:style>
  <w:style w:type="paragraph" w:styleId="Header">
    <w:name w:val="header"/>
    <w:basedOn w:val="Normal"/>
    <w:link w:val="HeaderChar"/>
    <w:uiPriority w:val="99"/>
    <w:unhideWhenUsed/>
    <w:rsid w:val="00316CD9"/>
    <w:pPr>
      <w:tabs>
        <w:tab w:val="center" w:pos="4680"/>
        <w:tab w:val="right" w:pos="9360"/>
      </w:tabs>
    </w:pPr>
  </w:style>
  <w:style w:type="character" w:customStyle="1" w:styleId="HeaderChar">
    <w:name w:val="Header Char"/>
    <w:basedOn w:val="DefaultParagraphFont"/>
    <w:link w:val="Header"/>
    <w:uiPriority w:val="99"/>
    <w:rsid w:val="00316CD9"/>
  </w:style>
  <w:style w:type="character" w:styleId="Hyperlink">
    <w:name w:val="Hyperlink"/>
    <w:basedOn w:val="DefaultParagraphFont"/>
    <w:uiPriority w:val="99"/>
    <w:unhideWhenUsed/>
    <w:rsid w:val="0045042C"/>
    <w:rPr>
      <w:color w:val="0000FF" w:themeColor="hyperlink"/>
      <w:u w:val="single"/>
    </w:rPr>
  </w:style>
  <w:style w:type="character" w:styleId="FollowedHyperlink">
    <w:name w:val="FollowedHyperlink"/>
    <w:basedOn w:val="DefaultParagraphFont"/>
    <w:uiPriority w:val="99"/>
    <w:semiHidden/>
    <w:unhideWhenUsed/>
    <w:rsid w:val="0045042C"/>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wdockweiler@callawaypublicschool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birkel@callawaypublicschool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nep.education.ne.gov/" TargetMode="External"/><Relationship Id="rId4" Type="http://schemas.openxmlformats.org/officeDocument/2006/relationships/webSettings" Target="webSettings.xml"/><Relationship Id="rId9" Type="http://schemas.openxmlformats.org/officeDocument/2006/relationships/hyperlink" Target="mailto:bhanson@callawaypubli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AE124vKSoM5j+VaqV3k44zA/LA==">AMUW2mXTA8AOevQFgKAPsu1feMxhCDN4yJ6aq0meLR5N4ha+gS1w06clDAg2o/KSkuqb2o9FqHfhbF9h1Qoepi2hBXkhU3q2q2NCMgqcsfqbVHMiYKPSCnCSk3KKhEqjT/jLcILc3dy4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ezillig</dc:creator>
  <cp:lastModifiedBy>Melissa Eggleston</cp:lastModifiedBy>
  <cp:revision>2</cp:revision>
  <dcterms:created xsi:type="dcterms:W3CDTF">2020-09-28T20:29:00Z</dcterms:created>
  <dcterms:modified xsi:type="dcterms:W3CDTF">2020-09-28T20:29:00Z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0x010100C6A20E715F50A44EBB6E35139EA8165C</vt:lpwstr>
  </property>
</Properties>
</file>